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04C0" w14:textId="77777777" w:rsidR="00D40D71" w:rsidRDefault="00D40D71" w:rsidP="000C5659"/>
    <w:p w14:paraId="4DDA2220" w14:textId="77777777" w:rsidR="0023333C" w:rsidRPr="00B304E9" w:rsidRDefault="0023333C" w:rsidP="0023333C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445C0070" w14:textId="77777777" w:rsidR="0023333C" w:rsidRDefault="0023333C" w:rsidP="0023333C">
      <w:pPr>
        <w:rPr>
          <w:rFonts w:cs="Arial"/>
          <w:b/>
          <w:sz w:val="40"/>
          <w:szCs w:val="40"/>
        </w:rPr>
      </w:pPr>
    </w:p>
    <w:p w14:paraId="1889A839" w14:textId="77777777" w:rsidR="0023333C" w:rsidRDefault="0023333C" w:rsidP="0023333C">
      <w:pPr>
        <w:rPr>
          <w:rFonts w:cs="Arial"/>
          <w:b/>
          <w:sz w:val="40"/>
          <w:szCs w:val="40"/>
        </w:rPr>
      </w:pPr>
    </w:p>
    <w:p w14:paraId="74075CE2" w14:textId="77777777" w:rsidR="0023333C" w:rsidRPr="003756C2" w:rsidRDefault="0023333C" w:rsidP="0023333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5983438F" w14:textId="77777777" w:rsidR="0023333C" w:rsidRDefault="0023333C" w:rsidP="0023333C"/>
    <w:p w14:paraId="1BC3AFB9" w14:textId="77777777" w:rsidR="00385033" w:rsidRDefault="00385033" w:rsidP="0023333C"/>
    <w:p w14:paraId="3D391FD4" w14:textId="77777777" w:rsidR="0023333C" w:rsidRPr="003756C2" w:rsidRDefault="0023333C" w:rsidP="0023333C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5386D6C4" w14:textId="77777777" w:rsidR="0023333C" w:rsidRPr="00B87595" w:rsidRDefault="0023333C" w:rsidP="0023333C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76E9F35E" w14:textId="77777777" w:rsidR="0023333C" w:rsidRDefault="0023333C" w:rsidP="0023333C">
      <w:pPr>
        <w:rPr>
          <w:rFonts w:cs="Arial"/>
          <w:b/>
          <w:sz w:val="40"/>
          <w:szCs w:val="40"/>
        </w:rPr>
      </w:pPr>
    </w:p>
    <w:p w14:paraId="082A5902" w14:textId="77777777" w:rsidR="0023333C" w:rsidRPr="00931A63" w:rsidRDefault="0023333C" w:rsidP="0023333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352014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502585">
        <w:rPr>
          <w:rFonts w:asciiTheme="majorHAnsi" w:hAnsiTheme="majorHAnsi" w:cs="MyriadPro-Black"/>
          <w:caps/>
          <w:sz w:val="40"/>
          <w:szCs w:val="40"/>
        </w:rPr>
        <w:t>1</w:t>
      </w:r>
      <w:r w:rsidR="00C13815">
        <w:rPr>
          <w:rFonts w:asciiTheme="majorHAnsi" w:hAnsiTheme="majorHAnsi" w:cs="MyriadPro-Black"/>
          <w:caps/>
          <w:sz w:val="40"/>
          <w:szCs w:val="40"/>
        </w:rPr>
        <w:t>8</w:t>
      </w: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 </w:t>
      </w:r>
    </w:p>
    <w:p w14:paraId="5BA55EF1" w14:textId="77777777" w:rsidR="0023333C" w:rsidRDefault="0023333C" w:rsidP="0023333C">
      <w:pPr>
        <w:rPr>
          <w:rFonts w:asciiTheme="majorHAnsi" w:hAnsiTheme="majorHAnsi" w:cs="MyriadPro-Black"/>
          <w:b/>
          <w:caps/>
          <w:sz w:val="46"/>
          <w:szCs w:val="40"/>
        </w:rPr>
      </w:pPr>
    </w:p>
    <w:p w14:paraId="72382CBF" w14:textId="77777777" w:rsidR="0023333C" w:rsidRDefault="0023333C" w:rsidP="002B0DE3">
      <w:pPr>
        <w:jc w:val="both"/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Postup zadávání žádosti o změnu v MS2014</w:t>
      </w:r>
      <w:r w:rsidR="005656A3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+</w:t>
      </w:r>
    </w:p>
    <w:p w14:paraId="70199C7C" w14:textId="77777777" w:rsidR="0023333C" w:rsidRDefault="0023333C" w:rsidP="0023333C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</w:p>
    <w:p w14:paraId="2195400D" w14:textId="77777777" w:rsidR="003542C0" w:rsidRDefault="003542C0" w:rsidP="0023333C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</w:p>
    <w:p w14:paraId="75C70810" w14:textId="77777777" w:rsidR="003542C0" w:rsidRDefault="003542C0" w:rsidP="0023333C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</w:p>
    <w:p w14:paraId="6F8D49BE" w14:textId="49B0EB91" w:rsidR="00283533" w:rsidRPr="00945843" w:rsidRDefault="00283533" w:rsidP="0028353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38651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9</w:t>
      </w:r>
    </w:p>
    <w:p w14:paraId="1A52E8A6" w14:textId="690F899A" w:rsidR="00283533" w:rsidRPr="00945843" w:rsidRDefault="00283533" w:rsidP="0028353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37109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24150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38651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6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026FE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14:paraId="79B3EE0F" w14:textId="77777777" w:rsidR="0023333C" w:rsidRDefault="0023333C" w:rsidP="0023333C">
      <w:pPr>
        <w:rPr>
          <w:rFonts w:cs="Arial"/>
          <w:b/>
          <w:sz w:val="40"/>
          <w:szCs w:val="40"/>
        </w:rPr>
      </w:pPr>
    </w:p>
    <w:p w14:paraId="06C0B9C7" w14:textId="77777777" w:rsidR="005E4E04" w:rsidRDefault="005E4E04" w:rsidP="00496D80">
      <w:pPr>
        <w:pStyle w:val="Nadpis1"/>
        <w:numPr>
          <w:ilvl w:val="0"/>
          <w:numId w:val="1"/>
        </w:numPr>
      </w:pPr>
      <w:r>
        <w:lastRenderedPageBreak/>
        <w:t>Změny v</w:t>
      </w:r>
      <w:r w:rsidR="00496D80">
        <w:t> </w:t>
      </w:r>
      <w:r>
        <w:t>projektu</w:t>
      </w:r>
    </w:p>
    <w:p w14:paraId="2AA3B261" w14:textId="77777777" w:rsidR="00496D80" w:rsidRPr="00496D80" w:rsidRDefault="00496D80" w:rsidP="00496D80">
      <w:pPr>
        <w:rPr>
          <w:lang w:eastAsia="ja-JP"/>
        </w:rPr>
      </w:pPr>
    </w:p>
    <w:p w14:paraId="64FEF7B9" w14:textId="7DB9E144" w:rsidR="00496D80" w:rsidRDefault="00BF7FC6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Změny v projektech jsou řešeny změnovým řízením v MS201</w:t>
      </w:r>
      <w:r w:rsidR="00D4589C">
        <w:rPr>
          <w:rFonts w:asciiTheme="majorHAnsi" w:hAnsiTheme="majorHAnsi"/>
          <w:sz w:val="24"/>
        </w:rPr>
        <w:t xml:space="preserve">4+ zpracováním </w:t>
      </w:r>
      <w:r w:rsidR="00A3124C">
        <w:rPr>
          <w:rFonts w:asciiTheme="majorHAnsi" w:hAnsiTheme="majorHAnsi"/>
          <w:sz w:val="24"/>
        </w:rPr>
        <w:t>Ž</w:t>
      </w:r>
      <w:r w:rsidR="00496D80">
        <w:rPr>
          <w:rFonts w:asciiTheme="majorHAnsi" w:hAnsiTheme="majorHAnsi"/>
          <w:sz w:val="24"/>
        </w:rPr>
        <w:t>ádosti o</w:t>
      </w:r>
      <w:r w:rsidR="000508D3">
        <w:rPr>
          <w:rFonts w:asciiTheme="majorHAnsi" w:hAnsiTheme="majorHAnsi"/>
          <w:sz w:val="24"/>
        </w:rPr>
        <w:t> </w:t>
      </w:r>
      <w:r w:rsidR="00496D80">
        <w:rPr>
          <w:rFonts w:asciiTheme="majorHAnsi" w:hAnsiTheme="majorHAnsi"/>
          <w:sz w:val="24"/>
        </w:rPr>
        <w:t>změnu</w:t>
      </w:r>
      <w:r w:rsidR="00A3124C">
        <w:rPr>
          <w:rFonts w:asciiTheme="majorHAnsi" w:hAnsiTheme="majorHAnsi"/>
          <w:sz w:val="24"/>
        </w:rPr>
        <w:t xml:space="preserve"> (dále jen „ŽoZ“)</w:t>
      </w:r>
      <w:r w:rsidRPr="00496D80">
        <w:rPr>
          <w:rFonts w:asciiTheme="majorHAnsi" w:hAnsiTheme="majorHAnsi"/>
          <w:sz w:val="24"/>
        </w:rPr>
        <w:t xml:space="preserve">. </w:t>
      </w:r>
      <w:r w:rsidR="001A7664" w:rsidRPr="00496D80">
        <w:rPr>
          <w:rFonts w:asciiTheme="majorHAnsi" w:hAnsiTheme="majorHAnsi"/>
          <w:sz w:val="24"/>
        </w:rPr>
        <w:t>Změnové řízení může být zahájeno</w:t>
      </w:r>
      <w:r w:rsidR="00496D80">
        <w:rPr>
          <w:rFonts w:asciiTheme="majorHAnsi" w:hAnsiTheme="majorHAnsi"/>
          <w:sz w:val="24"/>
        </w:rPr>
        <w:t>:</w:t>
      </w:r>
    </w:p>
    <w:p w14:paraId="24724ECC" w14:textId="77777777" w:rsidR="00496D80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před schválením právního aktu, kdy dochází ke změnám na žádosti o podporu</w:t>
      </w:r>
      <w:r w:rsidR="004D7CD6">
        <w:rPr>
          <w:rFonts w:asciiTheme="majorHAnsi" w:hAnsiTheme="majorHAnsi"/>
          <w:sz w:val="24"/>
        </w:rPr>
        <w:t>,</w:t>
      </w:r>
      <w:r w:rsidRPr="00496D80">
        <w:rPr>
          <w:rFonts w:asciiTheme="majorHAnsi" w:hAnsiTheme="majorHAnsi"/>
          <w:sz w:val="24"/>
        </w:rPr>
        <w:t xml:space="preserve"> </w:t>
      </w:r>
    </w:p>
    <w:p w14:paraId="5045B2BD" w14:textId="77777777" w:rsidR="001A7664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schválení právního aktu, kdy změna v projektu může vyvolat změnu právního aktu</w:t>
      </w:r>
      <w:r w:rsidR="004D7CD6">
        <w:rPr>
          <w:rFonts w:asciiTheme="majorHAnsi" w:hAnsiTheme="majorHAnsi"/>
          <w:sz w:val="24"/>
        </w:rPr>
        <w:t>,</w:t>
      </w:r>
    </w:p>
    <w:p w14:paraId="1CE6D334" w14:textId="77777777" w:rsidR="004D7CD6" w:rsidRPr="00496D80" w:rsidRDefault="004D7CD6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 době udržitelnosti projektu.</w:t>
      </w:r>
    </w:p>
    <w:p w14:paraId="5E4143DC" w14:textId="5F03F925" w:rsidR="00632A66" w:rsidRPr="00496D80" w:rsidRDefault="00632A66" w:rsidP="00496D80">
      <w:pPr>
        <w:spacing w:after="120"/>
        <w:jc w:val="both"/>
        <w:rPr>
          <w:rFonts w:asciiTheme="majorHAnsi" w:hAnsiTheme="majorHAnsi"/>
          <w:b/>
          <w:sz w:val="24"/>
          <w:u w:val="single"/>
        </w:rPr>
      </w:pPr>
      <w:r w:rsidRPr="00496D80">
        <w:rPr>
          <w:rFonts w:asciiTheme="majorHAnsi" w:hAnsiTheme="majorHAnsi"/>
          <w:b/>
          <w:sz w:val="24"/>
          <w:u w:val="single"/>
        </w:rPr>
        <w:t>Změny jsou do dat žádosti/projektu promítnuty až po schválení Žádosti o změnu ze strany ŘO/</w:t>
      </w:r>
      <w:r w:rsidR="00A3124C">
        <w:rPr>
          <w:rFonts w:asciiTheme="majorHAnsi" w:hAnsiTheme="majorHAnsi"/>
          <w:b/>
          <w:sz w:val="24"/>
          <w:u w:val="single"/>
        </w:rPr>
        <w:t>ZS</w:t>
      </w:r>
      <w:r w:rsidRPr="00496D80">
        <w:rPr>
          <w:rFonts w:asciiTheme="majorHAnsi" w:hAnsiTheme="majorHAnsi"/>
          <w:b/>
          <w:sz w:val="24"/>
          <w:u w:val="single"/>
        </w:rPr>
        <w:t>.</w:t>
      </w:r>
    </w:p>
    <w:p w14:paraId="08D54430" w14:textId="77777777" w:rsidR="00B94571" w:rsidRPr="00496D80" w:rsidRDefault="00B94571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Výčet možných změn je uveden</w:t>
      </w:r>
      <w:r w:rsidR="006E0928" w:rsidRPr="00496D80">
        <w:rPr>
          <w:rFonts w:asciiTheme="majorHAnsi" w:hAnsiTheme="majorHAnsi"/>
          <w:sz w:val="24"/>
        </w:rPr>
        <w:t xml:space="preserve"> v kapitole 16. Změny v projektu</w:t>
      </w:r>
      <w:r w:rsidRPr="00496D80">
        <w:rPr>
          <w:rFonts w:asciiTheme="majorHAnsi" w:hAnsiTheme="majorHAnsi"/>
          <w:sz w:val="24"/>
        </w:rPr>
        <w:t xml:space="preserve"> v Obecných pravidlech </w:t>
      </w:r>
      <w:r w:rsidR="00FB2609" w:rsidRPr="00496D80">
        <w:rPr>
          <w:rFonts w:asciiTheme="majorHAnsi" w:hAnsiTheme="majorHAnsi"/>
          <w:sz w:val="24"/>
        </w:rPr>
        <w:t xml:space="preserve">pro žadatele a příjemce. </w:t>
      </w:r>
      <w:r w:rsidR="00C46E7A" w:rsidRPr="00496D80">
        <w:rPr>
          <w:rFonts w:asciiTheme="majorHAnsi" w:hAnsiTheme="majorHAnsi"/>
          <w:sz w:val="24"/>
        </w:rPr>
        <w:t>V</w:t>
      </w:r>
      <w:r w:rsidR="004B4CA7" w:rsidRPr="00496D80">
        <w:rPr>
          <w:rFonts w:asciiTheme="majorHAnsi" w:hAnsiTheme="majorHAnsi"/>
          <w:sz w:val="24"/>
        </w:rPr>
        <w:t> kapitole 16 je dále</w:t>
      </w:r>
      <w:r w:rsidR="00C46E7A" w:rsidRPr="00496D80">
        <w:rPr>
          <w:rFonts w:asciiTheme="majorHAnsi" w:hAnsiTheme="majorHAnsi"/>
          <w:sz w:val="24"/>
        </w:rPr>
        <w:t xml:space="preserve"> uve</w:t>
      </w:r>
      <w:r w:rsidR="004B4CA7" w:rsidRPr="00496D80">
        <w:rPr>
          <w:rFonts w:asciiTheme="majorHAnsi" w:hAnsiTheme="majorHAnsi"/>
          <w:sz w:val="24"/>
        </w:rPr>
        <w:t xml:space="preserve">deno, jaké změny jsou podstatné nebo </w:t>
      </w:r>
      <w:r w:rsidR="00C46E7A" w:rsidRPr="00496D80">
        <w:rPr>
          <w:rFonts w:asciiTheme="majorHAnsi" w:hAnsiTheme="majorHAnsi"/>
          <w:sz w:val="24"/>
        </w:rPr>
        <w:t xml:space="preserve">podstatné s dopadem na právní akt. </w:t>
      </w:r>
    </w:p>
    <w:p w14:paraId="78A5A32D" w14:textId="7BEB8B7F" w:rsidR="00FB2609" w:rsidRPr="00496D80" w:rsidRDefault="00B91A42" w:rsidP="00496D80">
      <w:pPr>
        <w:spacing w:after="120"/>
        <w:jc w:val="both"/>
        <w:rPr>
          <w:rFonts w:asciiTheme="majorHAnsi" w:hAnsiTheme="majorHAnsi"/>
          <w:i/>
          <w:sz w:val="24"/>
        </w:rPr>
      </w:pPr>
      <w:r w:rsidRPr="00496D80">
        <w:rPr>
          <w:rFonts w:asciiTheme="majorHAnsi" w:hAnsiTheme="majorHAnsi"/>
          <w:i/>
          <w:sz w:val="24"/>
        </w:rPr>
        <w:t>Seznam</w:t>
      </w:r>
      <w:r w:rsidR="00C24F31" w:rsidRPr="00496D80">
        <w:rPr>
          <w:rFonts w:asciiTheme="majorHAnsi" w:hAnsiTheme="majorHAnsi"/>
          <w:i/>
          <w:sz w:val="24"/>
        </w:rPr>
        <w:t xml:space="preserve"> změn, k</w:t>
      </w:r>
      <w:r w:rsidR="00A41D63" w:rsidRPr="00496D80">
        <w:rPr>
          <w:rFonts w:asciiTheme="majorHAnsi" w:hAnsiTheme="majorHAnsi"/>
          <w:i/>
          <w:sz w:val="24"/>
        </w:rPr>
        <w:t>teré v MS2014+ zaznamenejte</w:t>
      </w:r>
      <w:r w:rsidR="005201F0" w:rsidRPr="00496D80">
        <w:rPr>
          <w:rFonts w:asciiTheme="majorHAnsi" w:hAnsiTheme="majorHAnsi"/>
          <w:i/>
          <w:sz w:val="24"/>
        </w:rPr>
        <w:t xml:space="preserve"> na záložku </w:t>
      </w:r>
      <w:r w:rsidR="00201BF9" w:rsidRPr="00201BF9">
        <w:rPr>
          <w:rFonts w:asciiTheme="majorHAnsi" w:hAnsiTheme="majorHAnsi"/>
          <w:i/>
          <w:sz w:val="24"/>
        </w:rPr>
        <w:t>Dokumenty a</w:t>
      </w:r>
      <w:r w:rsidR="000508D3">
        <w:rPr>
          <w:rFonts w:asciiTheme="majorHAnsi" w:hAnsiTheme="majorHAnsi"/>
          <w:i/>
          <w:sz w:val="24"/>
        </w:rPr>
        <w:t> </w:t>
      </w:r>
      <w:r w:rsidR="00201BF9" w:rsidRPr="00201BF9">
        <w:rPr>
          <w:rFonts w:asciiTheme="majorHAnsi" w:hAnsiTheme="majorHAnsi"/>
          <w:i/>
          <w:sz w:val="24"/>
        </w:rPr>
        <w:t>Zdůvodnění žádosti o změnu doplňte do přílohy</w:t>
      </w:r>
      <w:r w:rsidR="00EC7476" w:rsidRPr="00496D80">
        <w:rPr>
          <w:rFonts w:asciiTheme="majorHAnsi" w:hAnsiTheme="majorHAnsi"/>
          <w:i/>
          <w:sz w:val="24"/>
        </w:rPr>
        <w:t>.</w:t>
      </w:r>
      <w:r w:rsidR="008419EB" w:rsidRPr="00496D80">
        <w:rPr>
          <w:rFonts w:asciiTheme="majorHAnsi" w:hAnsiTheme="majorHAnsi"/>
          <w:i/>
          <w:sz w:val="24"/>
        </w:rPr>
        <w:t xml:space="preserve"> </w:t>
      </w:r>
    </w:p>
    <w:p w14:paraId="0571E8F7" w14:textId="77777777" w:rsidR="00B91A42" w:rsidRPr="00496D80" w:rsidRDefault="0049626B" w:rsidP="00496D80">
      <w:pPr>
        <w:pStyle w:val="Odstavecseseznamem"/>
        <w:numPr>
          <w:ilvl w:val="0"/>
          <w:numId w:val="10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</w:t>
      </w:r>
      <w:r w:rsidR="00B91A42" w:rsidRPr="00496D80">
        <w:rPr>
          <w:rFonts w:asciiTheme="majorHAnsi" w:hAnsiTheme="majorHAnsi"/>
          <w:sz w:val="24"/>
        </w:rPr>
        <w:t xml:space="preserve">platněné pokuty a </w:t>
      </w:r>
      <w:r w:rsidR="006E1BD5" w:rsidRPr="00496D80">
        <w:rPr>
          <w:rFonts w:asciiTheme="majorHAnsi" w:hAnsiTheme="majorHAnsi"/>
          <w:sz w:val="24"/>
        </w:rPr>
        <w:t>penále,</w:t>
      </w:r>
    </w:p>
    <w:p w14:paraId="7E0309B1" w14:textId="77777777" w:rsidR="00B91A42" w:rsidRPr="00496D80" w:rsidRDefault="009214E4" w:rsidP="00496D80">
      <w:pPr>
        <w:pStyle w:val="Odstavecseseznamem"/>
        <w:numPr>
          <w:ilvl w:val="0"/>
          <w:numId w:val="10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z</w:t>
      </w:r>
      <w:r w:rsidR="00B91A42" w:rsidRPr="00496D80">
        <w:rPr>
          <w:rFonts w:asciiTheme="majorHAnsi" w:hAnsiTheme="majorHAnsi"/>
          <w:sz w:val="24"/>
        </w:rPr>
        <w:t>řízení věcných břemen, reálných břemen a služebností, která vznikají ze zákona a nemají vliv na plnění cílů projektu,</w:t>
      </w:r>
    </w:p>
    <w:p w14:paraId="5597D3D2" w14:textId="77777777" w:rsidR="00B91A42" w:rsidRPr="00496D80" w:rsidRDefault="009214E4" w:rsidP="00496D80">
      <w:pPr>
        <w:pStyle w:val="Odstavecseseznamem"/>
        <w:numPr>
          <w:ilvl w:val="0"/>
          <w:numId w:val="10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k</w:t>
      </w:r>
      <w:r w:rsidR="00B91A42" w:rsidRPr="00496D80">
        <w:rPr>
          <w:rFonts w:asciiTheme="majorHAnsi" w:hAnsiTheme="majorHAnsi"/>
          <w:sz w:val="24"/>
        </w:rPr>
        <w:t>rátkodobý pronájem nebo výpůjčka majetku pořízeného z poskytnutých finančních prostředků při jednorázových akcích typu: výstavy, koncerty, školení, konference, obřady a ceremonie, společenské události, veřejné slavnosti,</w:t>
      </w:r>
    </w:p>
    <w:p w14:paraId="3CA5F755" w14:textId="77777777" w:rsidR="00416B9F" w:rsidRPr="0024150E" w:rsidRDefault="00416B9F" w:rsidP="00416B9F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asciiTheme="majorHAnsi" w:hAnsiTheme="majorHAnsi"/>
          <w:sz w:val="24"/>
        </w:rPr>
      </w:pPr>
      <w:r w:rsidRPr="0024150E">
        <w:rPr>
          <w:rFonts w:asciiTheme="majorHAnsi" w:hAnsiTheme="majorHAnsi"/>
          <w:sz w:val="24"/>
        </w:rPr>
        <w:t>majetek získaný byť i částečně z dotace nesmí příjemce bez předchozího souhlasu ŘO IROP – prodat, převést jinému subjektu, zřídit zástavní právo nebo zatížit majetek získaný byť i částečně z dotace jinými věcnými právy třetích osob (služebnosti/reálná břemena), vypůjčit, pronajmout (nejedná se o krátkodobý pronájem),</w:t>
      </w:r>
    </w:p>
    <w:p w14:paraId="460E3BC4" w14:textId="44F47FFE" w:rsidR="00416B9F" w:rsidRPr="0024150E" w:rsidRDefault="00416B9F" w:rsidP="00416B9F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asciiTheme="majorHAnsi" w:hAnsiTheme="majorHAnsi"/>
          <w:sz w:val="24"/>
        </w:rPr>
      </w:pPr>
      <w:r w:rsidRPr="0024150E">
        <w:rPr>
          <w:rFonts w:asciiTheme="majorHAnsi" w:hAnsiTheme="majorHAnsi"/>
          <w:sz w:val="24"/>
        </w:rPr>
        <w:t>příjemce musí požádat o souhlas s převodem práv a povinností z rozhodnutí o</w:t>
      </w:r>
      <w:r w:rsidR="000508D3">
        <w:rPr>
          <w:rFonts w:asciiTheme="majorHAnsi" w:hAnsiTheme="majorHAnsi"/>
          <w:sz w:val="24"/>
        </w:rPr>
        <w:t> </w:t>
      </w:r>
      <w:r w:rsidRPr="0024150E">
        <w:rPr>
          <w:rFonts w:asciiTheme="majorHAnsi" w:hAnsiTheme="majorHAnsi"/>
          <w:sz w:val="24"/>
        </w:rPr>
        <w:t xml:space="preserve">poskytnutí dotace nebo návratných finančních výpomocí poskytovatele pokud se bude příjemce hodlat zúčastnit fúze, rozdělení nebo převodu jmění na společníka jako zanikající obchodní společnost nebo družstvo (viz </w:t>
      </w:r>
      <w:r w:rsidR="00A3124C" w:rsidRPr="0049626B">
        <w:rPr>
          <w:rFonts w:asciiTheme="majorHAnsi" w:hAnsiTheme="majorHAnsi" w:cstheme="minorHAnsi"/>
          <w:sz w:val="24"/>
          <w:szCs w:val="24"/>
          <w:lang w:eastAsia="ar-SA"/>
        </w:rPr>
        <w:t>§</w:t>
      </w:r>
      <w:r w:rsidR="00A3124C">
        <w:rPr>
          <w:rFonts w:asciiTheme="majorHAnsi" w:hAnsiTheme="majorHAnsi" w:cstheme="minorHAnsi"/>
          <w:sz w:val="24"/>
          <w:szCs w:val="24"/>
          <w:lang w:eastAsia="ar-SA"/>
        </w:rPr>
        <w:t xml:space="preserve"> </w:t>
      </w:r>
      <w:r w:rsidR="00A3124C" w:rsidRPr="00416B9F">
        <w:rPr>
          <w:rFonts w:asciiTheme="majorHAnsi" w:hAnsiTheme="majorHAnsi"/>
          <w:sz w:val="24"/>
        </w:rPr>
        <w:t>14a</w:t>
      </w:r>
      <w:r w:rsidR="00A3124C" w:rsidRPr="0024150E">
        <w:rPr>
          <w:rFonts w:asciiTheme="majorHAnsi" w:hAnsiTheme="majorHAnsi"/>
          <w:sz w:val="24"/>
        </w:rPr>
        <w:t xml:space="preserve"> </w:t>
      </w:r>
      <w:r w:rsidRPr="0024150E">
        <w:rPr>
          <w:rFonts w:asciiTheme="majorHAnsi" w:hAnsiTheme="majorHAnsi"/>
          <w:sz w:val="24"/>
        </w:rPr>
        <w:t>zákon</w:t>
      </w:r>
      <w:r w:rsidR="00A3124C">
        <w:rPr>
          <w:rFonts w:asciiTheme="majorHAnsi" w:hAnsiTheme="majorHAnsi"/>
          <w:sz w:val="24"/>
        </w:rPr>
        <w:t>a</w:t>
      </w:r>
      <w:r w:rsidRPr="0024150E">
        <w:rPr>
          <w:rFonts w:asciiTheme="majorHAnsi" w:hAnsiTheme="majorHAnsi"/>
          <w:sz w:val="24"/>
        </w:rPr>
        <w:t xml:space="preserve"> 218/2000 Sb., o rozpočtových pravidlech</w:t>
      </w:r>
      <w:r w:rsidRPr="00416B9F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>,</w:t>
      </w:r>
      <w:r w:rsidRPr="0024150E">
        <w:rPr>
          <w:rFonts w:asciiTheme="majorHAnsi" w:hAnsiTheme="majorHAnsi"/>
          <w:sz w:val="24"/>
        </w:rPr>
        <w:t xml:space="preserve"> </w:t>
      </w:r>
    </w:p>
    <w:p w14:paraId="2B179769" w14:textId="4886C40A" w:rsidR="00201BF9" w:rsidRDefault="009214E4" w:rsidP="00496D80">
      <w:pPr>
        <w:pStyle w:val="Odstavecseseznamem"/>
        <w:numPr>
          <w:ilvl w:val="0"/>
          <w:numId w:val="10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projekt začne generovat </w:t>
      </w:r>
      <w:r w:rsidR="008B2784">
        <w:rPr>
          <w:rFonts w:asciiTheme="majorHAnsi" w:hAnsiTheme="majorHAnsi"/>
          <w:sz w:val="24"/>
        </w:rPr>
        <w:t xml:space="preserve">jiné peněžní </w:t>
      </w:r>
      <w:r w:rsidRPr="00496D80">
        <w:rPr>
          <w:rFonts w:asciiTheme="majorHAnsi" w:hAnsiTheme="majorHAnsi"/>
          <w:sz w:val="24"/>
        </w:rPr>
        <w:t>příjmy, přesto, že je původně negeneroval</w:t>
      </w:r>
      <w:r w:rsidR="008B2784">
        <w:rPr>
          <w:rFonts w:asciiTheme="majorHAnsi" w:hAnsiTheme="majorHAnsi"/>
          <w:sz w:val="24"/>
        </w:rPr>
        <w:t>, na záložku Dokumenty se nahraje příloha P29 – výpočet čistých jiných peněžních příjmů</w:t>
      </w:r>
      <w:r w:rsidR="00201BF9">
        <w:rPr>
          <w:rFonts w:asciiTheme="majorHAnsi" w:hAnsiTheme="majorHAnsi"/>
          <w:sz w:val="24"/>
        </w:rPr>
        <w:t>,</w:t>
      </w:r>
    </w:p>
    <w:p w14:paraId="43185C61" w14:textId="77777777" w:rsidR="0049626B" w:rsidRDefault="00201BF9" w:rsidP="00496D80">
      <w:pPr>
        <w:pStyle w:val="Odstavecseseznamem"/>
        <w:numPr>
          <w:ilvl w:val="0"/>
          <w:numId w:val="10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žádost o zaktualizovaný typ Podmínek</w:t>
      </w:r>
      <w:r w:rsidR="0049626B">
        <w:rPr>
          <w:rFonts w:asciiTheme="majorHAnsi" w:hAnsiTheme="majorHAnsi"/>
          <w:sz w:val="24"/>
        </w:rPr>
        <w:t>,</w:t>
      </w:r>
    </w:p>
    <w:p w14:paraId="189CC8C9" w14:textId="77777777" w:rsidR="009214E4" w:rsidRPr="00496D80" w:rsidRDefault="0049626B" w:rsidP="00496D80">
      <w:pPr>
        <w:pStyle w:val="Odstavecseseznamem"/>
        <w:numPr>
          <w:ilvl w:val="0"/>
          <w:numId w:val="10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změna vlastnické </w:t>
      </w:r>
      <w:r w:rsidRPr="0049626B">
        <w:rPr>
          <w:rFonts w:asciiTheme="majorHAnsi" w:hAnsiTheme="majorHAnsi"/>
          <w:sz w:val="24"/>
          <w:szCs w:val="24"/>
        </w:rPr>
        <w:t>struktury podle odst. 3 písm. e)</w:t>
      </w:r>
      <w:r w:rsidRPr="005A4A92">
        <w:rPr>
          <w:rFonts w:asciiTheme="majorHAnsi" w:hAnsiTheme="majorHAnsi"/>
          <w:sz w:val="24"/>
          <w:szCs w:val="24"/>
        </w:rPr>
        <w:t xml:space="preserve">, </w:t>
      </w:r>
      <w:r w:rsidRPr="0049626B">
        <w:rPr>
          <w:rFonts w:asciiTheme="majorHAnsi" w:hAnsiTheme="majorHAnsi" w:cstheme="minorHAnsi"/>
          <w:sz w:val="24"/>
          <w:szCs w:val="24"/>
          <w:lang w:eastAsia="ar-SA"/>
        </w:rPr>
        <w:t>§ 14 zákona č. 218/2000 Sb., o rozpočtových pravidlech</w:t>
      </w:r>
      <w:r w:rsidR="009214E4" w:rsidRPr="0049626B">
        <w:rPr>
          <w:rFonts w:asciiTheme="majorHAnsi" w:hAnsiTheme="majorHAnsi"/>
          <w:sz w:val="24"/>
          <w:szCs w:val="24"/>
        </w:rPr>
        <w:t>.</w:t>
      </w:r>
    </w:p>
    <w:p w14:paraId="51CF8ECD" w14:textId="72DF07DD" w:rsidR="00E82789" w:rsidRDefault="00E82789" w:rsidP="00496D80">
      <w:pPr>
        <w:spacing w:after="120"/>
        <w:jc w:val="both"/>
        <w:rPr>
          <w:rStyle w:val="Odkaznakoment"/>
        </w:rPr>
      </w:pPr>
    </w:p>
    <w:p w14:paraId="22A628C3" w14:textId="77777777" w:rsidR="00E82789" w:rsidRDefault="00E82789" w:rsidP="00496D80">
      <w:pPr>
        <w:spacing w:after="120"/>
        <w:jc w:val="both"/>
        <w:rPr>
          <w:rStyle w:val="Odkaznakoment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 wp14:anchorId="695016EA" wp14:editId="408BFBCE">
            <wp:extent cx="5753100" cy="34956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95F5" w14:textId="77777777" w:rsidR="00B91A42" w:rsidRDefault="00B91A42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Ostatní změny se zaznamenají na relevantních záložkách v MS2</w:t>
      </w:r>
      <w:r w:rsidR="00E763F4" w:rsidRPr="00496D80">
        <w:rPr>
          <w:rFonts w:asciiTheme="majorHAnsi" w:hAnsiTheme="majorHAnsi"/>
          <w:sz w:val="24"/>
        </w:rPr>
        <w:t xml:space="preserve">014+. </w:t>
      </w:r>
    </w:p>
    <w:p w14:paraId="6F63BF07" w14:textId="77777777" w:rsidR="0024150E" w:rsidRDefault="0024150E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br w:type="page"/>
      </w:r>
    </w:p>
    <w:p w14:paraId="60A46661" w14:textId="77777777" w:rsidR="000633D1" w:rsidRDefault="00904946" w:rsidP="00496D80">
      <w:pPr>
        <w:spacing w:after="120"/>
        <w:jc w:val="both"/>
        <w:rPr>
          <w:rFonts w:asciiTheme="majorHAnsi" w:hAnsiTheme="majorHAnsi"/>
          <w:b/>
          <w:sz w:val="24"/>
        </w:rPr>
      </w:pPr>
      <w:r w:rsidRPr="0024150E">
        <w:rPr>
          <w:rFonts w:asciiTheme="majorHAnsi" w:hAnsiTheme="majorHAnsi"/>
          <w:b/>
          <w:sz w:val="24"/>
        </w:rPr>
        <w:lastRenderedPageBreak/>
        <w:t>Integrované projekty</w:t>
      </w:r>
    </w:p>
    <w:p w14:paraId="1DF87460" w14:textId="713DAC42" w:rsidR="00904946" w:rsidRDefault="00904946" w:rsidP="00496D80">
      <w:pPr>
        <w:spacing w:after="120"/>
        <w:jc w:val="both"/>
        <w:rPr>
          <w:rFonts w:asciiTheme="majorHAnsi" w:hAnsiTheme="majorHAnsi"/>
          <w:sz w:val="24"/>
        </w:rPr>
      </w:pPr>
      <w:r w:rsidRPr="0024150E">
        <w:rPr>
          <w:rFonts w:asciiTheme="majorHAnsi" w:hAnsiTheme="majorHAnsi"/>
          <w:sz w:val="24"/>
        </w:rPr>
        <w:t xml:space="preserve">K </w:t>
      </w:r>
      <w:r w:rsidRPr="00904946">
        <w:rPr>
          <w:rFonts w:asciiTheme="majorHAnsi" w:hAnsiTheme="majorHAnsi"/>
          <w:b/>
          <w:sz w:val="24"/>
        </w:rPr>
        <w:t>podstatným změnám</w:t>
      </w:r>
      <w:r w:rsidRPr="0024150E">
        <w:rPr>
          <w:rFonts w:asciiTheme="majorHAnsi" w:hAnsiTheme="majorHAnsi"/>
          <w:sz w:val="24"/>
        </w:rPr>
        <w:t xml:space="preserve"> integrovaných projektů se vyjadřuje nositel IN, </w:t>
      </w:r>
      <w:r w:rsidR="00831E58">
        <w:rPr>
          <w:rFonts w:asciiTheme="majorHAnsi" w:hAnsiTheme="majorHAnsi"/>
          <w:sz w:val="24"/>
        </w:rPr>
        <w:t xml:space="preserve">resp. ZS ITI, </w:t>
      </w:r>
      <w:r w:rsidRPr="0024150E">
        <w:rPr>
          <w:rFonts w:asciiTheme="majorHAnsi" w:hAnsiTheme="majorHAnsi"/>
          <w:sz w:val="24"/>
        </w:rPr>
        <w:t>který posoudí, zda navrhovaná změna není v rozporu se schválenou integrovanou strategií, resp. strategií CLLD</w:t>
      </w:r>
      <w:r w:rsidR="00831E58">
        <w:rPr>
          <w:rFonts w:asciiTheme="majorHAnsi" w:hAnsiTheme="majorHAnsi"/>
          <w:sz w:val="24"/>
        </w:rPr>
        <w:t xml:space="preserve">, a nemá vliv </w:t>
      </w:r>
      <w:r w:rsidR="00831E58" w:rsidRPr="00831E58">
        <w:rPr>
          <w:rFonts w:asciiTheme="majorHAnsi" w:hAnsiTheme="majorHAnsi"/>
          <w:sz w:val="24"/>
        </w:rPr>
        <w:t xml:space="preserve">na hodnocení </w:t>
      </w:r>
      <w:r w:rsidR="00831E58">
        <w:rPr>
          <w:rFonts w:asciiTheme="majorHAnsi" w:hAnsiTheme="majorHAnsi"/>
          <w:sz w:val="24"/>
        </w:rPr>
        <w:t xml:space="preserve">kritérií </w:t>
      </w:r>
      <w:r w:rsidR="00831E58" w:rsidRPr="00831E58">
        <w:rPr>
          <w:rFonts w:asciiTheme="majorHAnsi" w:hAnsiTheme="majorHAnsi"/>
          <w:sz w:val="24"/>
        </w:rPr>
        <w:t>přijatelnosti, formálních náležitostí</w:t>
      </w:r>
      <w:r w:rsidR="00A3124C">
        <w:rPr>
          <w:rFonts w:asciiTheme="majorHAnsi" w:hAnsiTheme="majorHAnsi"/>
          <w:sz w:val="24"/>
        </w:rPr>
        <w:t>,</w:t>
      </w:r>
      <w:r w:rsidR="00831E58" w:rsidRPr="00831E58">
        <w:rPr>
          <w:rFonts w:asciiTheme="majorHAnsi" w:hAnsiTheme="majorHAnsi"/>
          <w:sz w:val="24"/>
        </w:rPr>
        <w:t xml:space="preserve"> věcného hodnocení</w:t>
      </w:r>
      <w:r w:rsidR="00A3124C">
        <w:rPr>
          <w:rFonts w:asciiTheme="majorHAnsi" w:hAnsiTheme="majorHAnsi"/>
          <w:sz w:val="24"/>
        </w:rPr>
        <w:t xml:space="preserve"> a závěrečného ověření způsobilosti projektu</w:t>
      </w:r>
      <w:r w:rsidRPr="0024150E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</w:t>
      </w:r>
    </w:p>
    <w:p w14:paraId="5F95583F" w14:textId="1AD0370D" w:rsidR="00D31E7D" w:rsidRDefault="00D31E7D" w:rsidP="00496D80">
      <w:p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Příjemce na záložku „</w:t>
      </w:r>
      <w:r w:rsidR="007003C0">
        <w:rPr>
          <w:rFonts w:asciiTheme="majorHAnsi" w:hAnsiTheme="majorHAnsi"/>
          <w:sz w:val="24"/>
        </w:rPr>
        <w:t>D</w:t>
      </w:r>
      <w:r>
        <w:rPr>
          <w:rFonts w:asciiTheme="majorHAnsi" w:hAnsiTheme="majorHAnsi"/>
          <w:sz w:val="24"/>
        </w:rPr>
        <w:t>okumenty“ vloží naskenovaný dokument s vyjádřením nositele IN.</w:t>
      </w:r>
    </w:p>
    <w:p w14:paraId="7F674CC3" w14:textId="77777777" w:rsidR="00904946" w:rsidRPr="00904946" w:rsidRDefault="00904946" w:rsidP="00496D80">
      <w:pPr>
        <w:spacing w:after="120"/>
        <w:jc w:val="both"/>
        <w:rPr>
          <w:rFonts w:asciiTheme="majorHAnsi" w:hAnsiTheme="majorHAnsi"/>
          <w:sz w:val="24"/>
        </w:rPr>
      </w:pPr>
    </w:p>
    <w:p w14:paraId="38F8D9EA" w14:textId="77777777" w:rsidR="00110FE7" w:rsidRPr="00496D80" w:rsidRDefault="008E680E" w:rsidP="00496D80">
      <w:pPr>
        <w:pStyle w:val="Nadpis1"/>
        <w:numPr>
          <w:ilvl w:val="0"/>
          <w:numId w:val="1"/>
        </w:numPr>
        <w:spacing w:line="276" w:lineRule="auto"/>
      </w:pPr>
      <w:r>
        <w:t>Postup</w:t>
      </w:r>
      <w:r w:rsidRPr="00496D80">
        <w:t xml:space="preserve"> </w:t>
      </w:r>
      <w:r w:rsidR="00BC0324" w:rsidRPr="00496D80">
        <w:t>předkládání</w:t>
      </w:r>
      <w:r w:rsidR="00CF38F0" w:rsidRPr="00496D80">
        <w:t xml:space="preserve"> žádosti o změnu</w:t>
      </w:r>
    </w:p>
    <w:p w14:paraId="3DCCB043" w14:textId="77777777" w:rsidR="00496D80" w:rsidRDefault="00496D80" w:rsidP="00496D80">
      <w:pPr>
        <w:spacing w:after="120"/>
        <w:jc w:val="both"/>
        <w:rPr>
          <w:rFonts w:asciiTheme="majorHAnsi" w:hAnsiTheme="majorHAnsi"/>
          <w:sz w:val="24"/>
        </w:rPr>
      </w:pPr>
    </w:p>
    <w:p w14:paraId="7092D467" w14:textId="77777777" w:rsidR="004D280F" w:rsidRPr="00496D80" w:rsidRDefault="004D280F" w:rsidP="000500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Žádost o změnu </w:t>
      </w:r>
      <w:r w:rsidR="00E662B7" w:rsidRPr="00496D80">
        <w:rPr>
          <w:rFonts w:asciiTheme="majorHAnsi" w:hAnsiTheme="majorHAnsi"/>
          <w:sz w:val="24"/>
        </w:rPr>
        <w:t>vytvořte</w:t>
      </w:r>
      <w:r w:rsidRPr="00496D80">
        <w:rPr>
          <w:rFonts w:asciiTheme="majorHAnsi" w:hAnsiTheme="majorHAnsi"/>
          <w:sz w:val="24"/>
        </w:rPr>
        <w:t xml:space="preserve"> v MS2014+ stisknutím</w:t>
      </w:r>
      <w:r w:rsidR="00075DA0" w:rsidRPr="00496D80">
        <w:rPr>
          <w:rFonts w:asciiTheme="majorHAnsi" w:hAnsiTheme="majorHAnsi"/>
          <w:sz w:val="24"/>
        </w:rPr>
        <w:t xml:space="preserve"> tlačítka „Žádost o změnu“ a „Vytvořit žádost o změnu“. </w:t>
      </w:r>
    </w:p>
    <w:p w14:paraId="4BEB59FF" w14:textId="77777777" w:rsidR="004D280F" w:rsidRPr="004D280F" w:rsidRDefault="004D280F" w:rsidP="004D280F">
      <w:r>
        <w:rPr>
          <w:noProof/>
          <w:lang w:eastAsia="cs-CZ"/>
        </w:rPr>
        <w:drawing>
          <wp:inline distT="0" distB="0" distL="0" distR="0" wp14:anchorId="5547F4C9" wp14:editId="4486B2E3">
            <wp:extent cx="2126615" cy="3688715"/>
            <wp:effectExtent l="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DA0">
        <w:rPr>
          <w:noProof/>
          <w:lang w:eastAsia="cs-CZ"/>
        </w:rPr>
        <w:drawing>
          <wp:inline distT="0" distB="0" distL="0" distR="0" wp14:anchorId="7E898F92" wp14:editId="7E55BD76">
            <wp:extent cx="2157730" cy="1047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858BE" w14:textId="77777777" w:rsidR="00A4774C" w:rsidRPr="00496D80" w:rsidRDefault="00A4774C" w:rsidP="0024374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Založí se záznam nové změny </w:t>
      </w:r>
      <w:r w:rsidR="004F723A">
        <w:rPr>
          <w:rFonts w:asciiTheme="majorHAnsi" w:hAnsiTheme="majorHAnsi"/>
          <w:sz w:val="24"/>
        </w:rPr>
        <w:t xml:space="preserve">se stavem Rozpracována </w:t>
      </w:r>
      <w:r w:rsidRPr="00496D80">
        <w:rPr>
          <w:rFonts w:asciiTheme="majorHAnsi" w:hAnsiTheme="majorHAnsi"/>
          <w:sz w:val="24"/>
        </w:rPr>
        <w:t xml:space="preserve">a kliknutím na vytvořený záznam se </w:t>
      </w:r>
      <w:r w:rsidR="001176C7" w:rsidRPr="00496D80">
        <w:rPr>
          <w:rFonts w:asciiTheme="majorHAnsi" w:hAnsiTheme="majorHAnsi"/>
          <w:sz w:val="24"/>
        </w:rPr>
        <w:t>otevř</w:t>
      </w:r>
      <w:r w:rsidR="00233498">
        <w:rPr>
          <w:rFonts w:asciiTheme="majorHAnsi" w:hAnsiTheme="majorHAnsi"/>
          <w:sz w:val="24"/>
        </w:rPr>
        <w:t>e formulář žádosti o změnu</w:t>
      </w:r>
      <w:r w:rsidR="001176C7" w:rsidRPr="00496D80">
        <w:rPr>
          <w:rFonts w:asciiTheme="majorHAnsi" w:hAnsiTheme="majorHAnsi"/>
          <w:sz w:val="24"/>
        </w:rPr>
        <w:t>.</w:t>
      </w:r>
      <w:r w:rsidRPr="00496D80">
        <w:rPr>
          <w:rFonts w:asciiTheme="majorHAnsi" w:hAnsiTheme="majorHAnsi"/>
          <w:sz w:val="24"/>
        </w:rPr>
        <w:t xml:space="preserve"> </w:t>
      </w:r>
    </w:p>
    <w:p w14:paraId="52A120FA" w14:textId="40DCAA6A" w:rsidR="00FA33AE" w:rsidRDefault="00FA33AE" w:rsidP="002173AD">
      <w:pPr>
        <w:jc w:val="both"/>
      </w:pPr>
    </w:p>
    <w:p w14:paraId="27037726" w14:textId="77777777" w:rsidR="00736444" w:rsidRDefault="00736444" w:rsidP="002173AD">
      <w:pPr>
        <w:jc w:val="both"/>
        <w:rPr>
          <w:rFonts w:asciiTheme="majorHAnsi" w:hAnsiTheme="majorHAnsi"/>
          <w:sz w:val="24"/>
          <w:szCs w:val="24"/>
        </w:rPr>
      </w:pPr>
    </w:p>
    <w:p w14:paraId="4AFEA59A" w14:textId="026A604C" w:rsidR="00736444" w:rsidRDefault="00736444" w:rsidP="002173A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4E863CF3" wp14:editId="6DAF8ABD">
            <wp:extent cx="5762625" cy="7524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AFA41" w14:textId="6C82834A" w:rsidR="00DA0B84" w:rsidRPr="00496D80" w:rsidRDefault="001176C7" w:rsidP="002173AD">
      <w:pPr>
        <w:jc w:val="both"/>
        <w:rPr>
          <w:rFonts w:asciiTheme="majorHAnsi" w:hAnsiTheme="majorHAnsi"/>
          <w:sz w:val="24"/>
          <w:szCs w:val="24"/>
        </w:rPr>
      </w:pPr>
      <w:r w:rsidRPr="00496D80">
        <w:rPr>
          <w:rFonts w:asciiTheme="majorHAnsi" w:hAnsiTheme="majorHAnsi"/>
          <w:sz w:val="24"/>
          <w:szCs w:val="24"/>
        </w:rPr>
        <w:t xml:space="preserve">Na záložce </w:t>
      </w:r>
      <w:r w:rsidR="00374D9B" w:rsidRPr="00496D80">
        <w:rPr>
          <w:rFonts w:asciiTheme="majorHAnsi" w:hAnsiTheme="majorHAnsi"/>
          <w:sz w:val="24"/>
          <w:szCs w:val="24"/>
        </w:rPr>
        <w:t xml:space="preserve">„Žádost o změnu“ </w:t>
      </w:r>
      <w:r w:rsidR="00A17A1C" w:rsidRPr="00496D80">
        <w:rPr>
          <w:rFonts w:asciiTheme="majorHAnsi" w:hAnsiTheme="majorHAnsi"/>
          <w:sz w:val="24"/>
          <w:szCs w:val="24"/>
        </w:rPr>
        <w:t xml:space="preserve">se stisknutím tlačítka „Výběr obrazovek pro vykázání změn“ </w:t>
      </w:r>
      <w:r w:rsidR="009B0130" w:rsidRPr="00496D80">
        <w:rPr>
          <w:rFonts w:asciiTheme="majorHAnsi" w:hAnsiTheme="majorHAnsi"/>
          <w:sz w:val="24"/>
          <w:szCs w:val="24"/>
        </w:rPr>
        <w:t>při první změně nebo v případě, že všechny předchozí změny byly vypořádány</w:t>
      </w:r>
      <w:r w:rsidR="00E82789">
        <w:rPr>
          <w:rFonts w:asciiTheme="majorHAnsi" w:hAnsiTheme="majorHAnsi"/>
          <w:sz w:val="24"/>
          <w:szCs w:val="24"/>
        </w:rPr>
        <w:t>/schváleny</w:t>
      </w:r>
      <w:r w:rsidR="009B0130" w:rsidRPr="00496D80">
        <w:rPr>
          <w:rFonts w:asciiTheme="majorHAnsi" w:hAnsiTheme="majorHAnsi"/>
          <w:sz w:val="24"/>
          <w:szCs w:val="24"/>
        </w:rPr>
        <w:t xml:space="preserve">, </w:t>
      </w:r>
      <w:r w:rsidR="00A17A1C" w:rsidRPr="00496D80">
        <w:rPr>
          <w:rFonts w:asciiTheme="majorHAnsi" w:hAnsiTheme="majorHAnsi"/>
          <w:sz w:val="24"/>
          <w:szCs w:val="24"/>
        </w:rPr>
        <w:t xml:space="preserve">zobrazí </w:t>
      </w:r>
      <w:r w:rsidR="007D5509" w:rsidRPr="00496D80">
        <w:rPr>
          <w:rFonts w:asciiTheme="majorHAnsi" w:hAnsiTheme="majorHAnsi"/>
          <w:sz w:val="24"/>
          <w:szCs w:val="24"/>
        </w:rPr>
        <w:t xml:space="preserve">všechny záložky, které byly součástí žádosti o podporu. </w:t>
      </w:r>
    </w:p>
    <w:p w14:paraId="2ADF4484" w14:textId="77777777" w:rsidR="002173AD" w:rsidRPr="00496D80" w:rsidRDefault="00DA0B84" w:rsidP="002173AD">
      <w:pPr>
        <w:jc w:val="both"/>
        <w:rPr>
          <w:rFonts w:asciiTheme="majorHAnsi" w:hAnsiTheme="majorHAnsi"/>
          <w:sz w:val="24"/>
          <w:szCs w:val="24"/>
        </w:rPr>
      </w:pPr>
      <w:r w:rsidRPr="00496D80">
        <w:rPr>
          <w:rFonts w:asciiTheme="majorHAnsi" w:hAnsiTheme="majorHAnsi"/>
          <w:b/>
          <w:sz w:val="24"/>
          <w:szCs w:val="24"/>
        </w:rPr>
        <w:t>POZOR!!!</w:t>
      </w:r>
      <w:r w:rsidRPr="00496D80">
        <w:rPr>
          <w:rFonts w:asciiTheme="majorHAnsi" w:hAnsiTheme="majorHAnsi"/>
          <w:sz w:val="24"/>
          <w:szCs w:val="24"/>
        </w:rPr>
        <w:t xml:space="preserve"> </w:t>
      </w:r>
      <w:r w:rsidR="002173AD" w:rsidRPr="00496D80">
        <w:rPr>
          <w:rFonts w:asciiTheme="majorHAnsi" w:hAnsiTheme="majorHAnsi"/>
          <w:b/>
          <w:sz w:val="24"/>
          <w:szCs w:val="24"/>
        </w:rPr>
        <w:t>V případě, že některé z předchozích žá</w:t>
      </w:r>
      <w:r w:rsidR="00AD1806" w:rsidRPr="00496D80">
        <w:rPr>
          <w:rFonts w:asciiTheme="majorHAnsi" w:hAnsiTheme="majorHAnsi"/>
          <w:b/>
          <w:sz w:val="24"/>
          <w:szCs w:val="24"/>
        </w:rPr>
        <w:t>dostí o změnu nejsou vypořádány</w:t>
      </w:r>
      <w:r w:rsidR="00E82789">
        <w:rPr>
          <w:rFonts w:asciiTheme="majorHAnsi" w:hAnsiTheme="majorHAnsi"/>
          <w:b/>
          <w:sz w:val="24"/>
          <w:szCs w:val="24"/>
        </w:rPr>
        <w:t>/schváleny</w:t>
      </w:r>
      <w:r w:rsidR="00AD1806" w:rsidRPr="00496D80">
        <w:rPr>
          <w:rFonts w:asciiTheme="majorHAnsi" w:hAnsiTheme="majorHAnsi"/>
          <w:b/>
          <w:sz w:val="24"/>
          <w:szCs w:val="24"/>
        </w:rPr>
        <w:t xml:space="preserve">, </w:t>
      </w:r>
      <w:r w:rsidR="00AC277B" w:rsidRPr="00496D80">
        <w:rPr>
          <w:rFonts w:asciiTheme="majorHAnsi" w:hAnsiTheme="majorHAnsi"/>
          <w:b/>
          <w:sz w:val="24"/>
          <w:szCs w:val="24"/>
        </w:rPr>
        <w:t>nezobrazují se vybrané záložky v </w:t>
      </w:r>
      <w:r w:rsidR="002E670A" w:rsidRPr="00496D80">
        <w:rPr>
          <w:rFonts w:asciiTheme="majorHAnsi" w:hAnsiTheme="majorHAnsi"/>
          <w:b/>
          <w:sz w:val="24"/>
          <w:szCs w:val="24"/>
        </w:rPr>
        <w:t>aktuální</w:t>
      </w:r>
      <w:r w:rsidR="00AC277B" w:rsidRPr="00496D80">
        <w:rPr>
          <w:rFonts w:asciiTheme="majorHAnsi" w:hAnsiTheme="majorHAnsi"/>
          <w:b/>
          <w:sz w:val="24"/>
          <w:szCs w:val="24"/>
        </w:rPr>
        <w:t xml:space="preserve"> založené žádosti o změnu.</w:t>
      </w:r>
    </w:p>
    <w:p w14:paraId="52543892" w14:textId="77777777" w:rsidR="003934D2" w:rsidRDefault="003934D2" w:rsidP="000C6351">
      <w:pPr>
        <w:jc w:val="both"/>
      </w:pPr>
    </w:p>
    <w:p w14:paraId="040B10DC" w14:textId="77777777" w:rsidR="00374D9B" w:rsidRDefault="00374D9B">
      <w:r>
        <w:rPr>
          <w:noProof/>
          <w:lang w:eastAsia="cs-CZ"/>
        </w:rPr>
        <w:drawing>
          <wp:inline distT="0" distB="0" distL="0" distR="0" wp14:anchorId="366EDCEF" wp14:editId="561E813C">
            <wp:extent cx="5223933" cy="2222768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063" cy="22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276E7" w14:textId="4F1FC289" w:rsidR="006F68FB" w:rsidRDefault="00491522" w:rsidP="002F41D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Označením obrazovky</w:t>
      </w:r>
      <w:r w:rsidR="00D71220" w:rsidRPr="00496D80">
        <w:rPr>
          <w:rFonts w:asciiTheme="majorHAnsi" w:hAnsiTheme="majorHAnsi"/>
          <w:sz w:val="24"/>
        </w:rPr>
        <w:t xml:space="preserve"> vyberete záložku</w:t>
      </w:r>
      <w:r w:rsidR="004D2EFC" w:rsidRPr="00496D80">
        <w:rPr>
          <w:rFonts w:asciiTheme="majorHAnsi" w:hAnsiTheme="majorHAnsi"/>
          <w:sz w:val="24"/>
        </w:rPr>
        <w:t xml:space="preserve"> a tím i datové oblasti, kde</w:t>
      </w:r>
      <w:r w:rsidR="00D71220" w:rsidRPr="00496D80">
        <w:rPr>
          <w:rFonts w:asciiTheme="majorHAnsi" w:hAnsiTheme="majorHAnsi"/>
          <w:sz w:val="24"/>
        </w:rPr>
        <w:t xml:space="preserve"> chcete provést změnu. </w:t>
      </w:r>
      <w:r w:rsidR="00706CCE" w:rsidRPr="00496D80">
        <w:rPr>
          <w:rFonts w:asciiTheme="majorHAnsi" w:hAnsiTheme="majorHAnsi"/>
          <w:sz w:val="24"/>
        </w:rPr>
        <w:t xml:space="preserve">Na konci stránky je nutné po označení stisknout tlačítko </w:t>
      </w:r>
      <w:r w:rsidR="00A3124C">
        <w:rPr>
          <w:rFonts w:asciiTheme="majorHAnsi" w:hAnsiTheme="majorHAnsi"/>
          <w:sz w:val="24"/>
        </w:rPr>
        <w:t>„</w:t>
      </w:r>
      <w:r w:rsidR="00E82789">
        <w:rPr>
          <w:rFonts w:asciiTheme="majorHAnsi" w:hAnsiTheme="majorHAnsi"/>
          <w:sz w:val="24"/>
        </w:rPr>
        <w:t>S</w:t>
      </w:r>
      <w:r w:rsidR="00706CCE" w:rsidRPr="00496D80">
        <w:rPr>
          <w:rFonts w:asciiTheme="majorHAnsi" w:hAnsiTheme="majorHAnsi"/>
          <w:sz w:val="24"/>
        </w:rPr>
        <w:t>pustit</w:t>
      </w:r>
      <w:r w:rsidR="00A3124C">
        <w:rPr>
          <w:rFonts w:asciiTheme="majorHAnsi" w:hAnsiTheme="majorHAnsi"/>
          <w:sz w:val="24"/>
        </w:rPr>
        <w:t>“</w:t>
      </w:r>
      <w:r w:rsidR="00706CCE" w:rsidRPr="00496D80">
        <w:rPr>
          <w:rFonts w:asciiTheme="majorHAnsi" w:hAnsiTheme="majorHAnsi"/>
          <w:sz w:val="24"/>
        </w:rPr>
        <w:t xml:space="preserve">. </w:t>
      </w:r>
      <w:r w:rsidR="00A91BEF" w:rsidRPr="00496D80">
        <w:rPr>
          <w:rFonts w:asciiTheme="majorHAnsi" w:hAnsiTheme="majorHAnsi"/>
          <w:sz w:val="24"/>
        </w:rPr>
        <w:t>Editaci žádosti o změnu je možné provádět pouze přes obrazovky, které jsou do žádosti o</w:t>
      </w:r>
      <w:r w:rsidR="00A3124C">
        <w:rPr>
          <w:rFonts w:asciiTheme="majorHAnsi" w:hAnsiTheme="majorHAnsi"/>
          <w:sz w:val="24"/>
        </w:rPr>
        <w:t> </w:t>
      </w:r>
      <w:r w:rsidR="00A91BEF" w:rsidRPr="00496D80">
        <w:rPr>
          <w:rFonts w:asciiTheme="majorHAnsi" w:hAnsiTheme="majorHAnsi"/>
          <w:sz w:val="24"/>
        </w:rPr>
        <w:t>změnu k editaci vybrány. Ostatní obrazovky jsou needitovatelné.</w:t>
      </w:r>
      <w:r w:rsidR="00ED3FDA" w:rsidRPr="00496D80">
        <w:rPr>
          <w:rFonts w:asciiTheme="majorHAnsi" w:hAnsiTheme="majorHAnsi"/>
          <w:sz w:val="24"/>
        </w:rPr>
        <w:t xml:space="preserve"> Stejným způsobem lze přidat další obrazovky. </w:t>
      </w:r>
    </w:p>
    <w:p w14:paraId="08E8517D" w14:textId="77777777" w:rsidR="006F68FB" w:rsidRDefault="006F68FB" w:rsidP="002F41DE">
      <w:pPr>
        <w:jc w:val="both"/>
        <w:rPr>
          <w:rFonts w:asciiTheme="majorHAnsi" w:hAnsiTheme="majorHAnsi"/>
          <w:sz w:val="24"/>
        </w:rPr>
      </w:pPr>
      <w:r w:rsidRPr="0024150E">
        <w:rPr>
          <w:rFonts w:asciiTheme="majorHAnsi" w:hAnsiTheme="majorHAnsi"/>
          <w:noProof/>
          <w:sz w:val="24"/>
          <w:lang w:eastAsia="cs-CZ"/>
        </w:rPr>
        <w:lastRenderedPageBreak/>
        <w:drawing>
          <wp:inline distT="0" distB="0" distL="0" distR="0" wp14:anchorId="6B50B9E1" wp14:editId="12F7D9D6">
            <wp:extent cx="2619375" cy="4939211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93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AEC85" w14:textId="77777777" w:rsidR="006F68FB" w:rsidRDefault="006F68FB" w:rsidP="002F41DE">
      <w:pPr>
        <w:jc w:val="both"/>
        <w:rPr>
          <w:rFonts w:asciiTheme="majorHAnsi" w:hAnsiTheme="majorHAnsi"/>
          <w:sz w:val="24"/>
        </w:rPr>
      </w:pPr>
    </w:p>
    <w:p w14:paraId="13A0886E" w14:textId="77777777" w:rsidR="0012692E" w:rsidRPr="00496D80" w:rsidRDefault="00ED3FDA" w:rsidP="002F41D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V případě, že některé obrazovky jsou závislé (dle tabulky nedělitelných závislých obrazovek) na ostatních obrazovkách, systém je automaticky přidá do výběru. </w:t>
      </w:r>
      <w:r w:rsidR="00EC5A10" w:rsidRPr="00496D80">
        <w:rPr>
          <w:rFonts w:asciiTheme="majorHAnsi" w:hAnsiTheme="majorHAnsi"/>
          <w:sz w:val="24"/>
        </w:rPr>
        <w:t xml:space="preserve">Nedělitelné závislé obrazovky </w:t>
      </w:r>
      <w:r w:rsidR="0037228F">
        <w:rPr>
          <w:rFonts w:asciiTheme="majorHAnsi" w:hAnsiTheme="majorHAnsi"/>
          <w:sz w:val="24"/>
        </w:rPr>
        <w:t xml:space="preserve">jsou uvedeny v tabulce </w:t>
      </w:r>
      <w:r w:rsidR="005C70D5">
        <w:rPr>
          <w:rFonts w:asciiTheme="majorHAnsi" w:hAnsiTheme="majorHAnsi"/>
          <w:sz w:val="24"/>
        </w:rPr>
        <w:t>„</w:t>
      </w:r>
      <w:r w:rsidR="005C70D5" w:rsidRPr="0024150E">
        <w:rPr>
          <w:rFonts w:asciiTheme="majorHAnsi" w:hAnsiTheme="majorHAnsi"/>
          <w:sz w:val="24"/>
        </w:rPr>
        <w:t>Nedělitelně závislé obrazovky“.</w:t>
      </w:r>
      <w:r w:rsidR="005C70D5">
        <w:t xml:space="preserve"> </w:t>
      </w:r>
      <w:r w:rsidR="009D1170" w:rsidRPr="0024150E">
        <w:rPr>
          <w:rFonts w:asciiTheme="majorHAnsi" w:hAnsiTheme="majorHAnsi"/>
          <w:sz w:val="24"/>
        </w:rPr>
        <w:t xml:space="preserve">Např. pokud bude vrácena k editaci obrazovka adresy, bude vrácena i obrazovka subjekty atd. </w:t>
      </w:r>
      <w:r w:rsidR="001E21F7">
        <w:rPr>
          <w:rFonts w:asciiTheme="majorHAnsi" w:hAnsiTheme="majorHAnsi"/>
          <w:sz w:val="24"/>
        </w:rPr>
        <w:t xml:space="preserve">V případě, že budete upravovat </w:t>
      </w:r>
      <w:r w:rsidR="00AD29A6">
        <w:rPr>
          <w:rFonts w:asciiTheme="majorHAnsi" w:hAnsiTheme="majorHAnsi"/>
          <w:sz w:val="24"/>
        </w:rPr>
        <w:t xml:space="preserve">harmonogram </w:t>
      </w:r>
      <w:r w:rsidR="001E21F7">
        <w:rPr>
          <w:rFonts w:asciiTheme="majorHAnsi" w:hAnsiTheme="majorHAnsi"/>
          <w:sz w:val="24"/>
        </w:rPr>
        <w:t xml:space="preserve">etapy, je nutné </w:t>
      </w:r>
      <w:r w:rsidR="00FF5686">
        <w:rPr>
          <w:rFonts w:asciiTheme="majorHAnsi" w:hAnsiTheme="majorHAnsi"/>
          <w:sz w:val="24"/>
        </w:rPr>
        <w:t>ručně přidat</w:t>
      </w:r>
      <w:r w:rsidR="001E21F7">
        <w:rPr>
          <w:rFonts w:asciiTheme="majorHAnsi" w:hAnsiTheme="majorHAnsi"/>
          <w:sz w:val="24"/>
        </w:rPr>
        <w:t xml:space="preserve"> </w:t>
      </w:r>
      <w:r w:rsidR="00AD29A6">
        <w:rPr>
          <w:rFonts w:asciiTheme="majorHAnsi" w:hAnsiTheme="majorHAnsi"/>
          <w:sz w:val="24"/>
        </w:rPr>
        <w:t xml:space="preserve">i záložku </w:t>
      </w:r>
      <w:r w:rsidR="00D31E7D">
        <w:rPr>
          <w:rFonts w:asciiTheme="majorHAnsi" w:hAnsiTheme="majorHAnsi"/>
          <w:sz w:val="24"/>
        </w:rPr>
        <w:t>„</w:t>
      </w:r>
      <w:r w:rsidR="00AD29A6">
        <w:rPr>
          <w:rFonts w:asciiTheme="majorHAnsi" w:hAnsiTheme="majorHAnsi"/>
          <w:sz w:val="24"/>
        </w:rPr>
        <w:t>finanční plán</w:t>
      </w:r>
      <w:r w:rsidR="00D31E7D">
        <w:rPr>
          <w:rFonts w:asciiTheme="majorHAnsi" w:hAnsiTheme="majorHAnsi"/>
          <w:sz w:val="24"/>
        </w:rPr>
        <w:t>“</w:t>
      </w:r>
      <w:r w:rsidR="00AD29A6">
        <w:rPr>
          <w:rFonts w:asciiTheme="majorHAnsi" w:hAnsiTheme="majorHAnsi"/>
          <w:sz w:val="24"/>
        </w:rPr>
        <w:t xml:space="preserve">, případně </w:t>
      </w:r>
      <w:r w:rsidR="00D31E7D">
        <w:rPr>
          <w:rFonts w:asciiTheme="majorHAnsi" w:hAnsiTheme="majorHAnsi"/>
          <w:sz w:val="24"/>
        </w:rPr>
        <w:t>„</w:t>
      </w:r>
      <w:r w:rsidR="00AD29A6">
        <w:rPr>
          <w:rFonts w:asciiTheme="majorHAnsi" w:hAnsiTheme="majorHAnsi"/>
          <w:sz w:val="24"/>
        </w:rPr>
        <w:t>projekt</w:t>
      </w:r>
      <w:r w:rsidR="00D31E7D">
        <w:rPr>
          <w:rFonts w:asciiTheme="majorHAnsi" w:hAnsiTheme="majorHAnsi"/>
          <w:sz w:val="24"/>
        </w:rPr>
        <w:t>“</w:t>
      </w:r>
      <w:r w:rsidR="00AD29A6">
        <w:rPr>
          <w:rFonts w:asciiTheme="majorHAnsi" w:hAnsiTheme="majorHAnsi"/>
          <w:sz w:val="24"/>
        </w:rPr>
        <w:t xml:space="preserve"> u jednoetapového projektu.</w:t>
      </w:r>
      <w:r w:rsidR="00FF5686">
        <w:rPr>
          <w:rFonts w:asciiTheme="majorHAnsi" w:hAnsiTheme="majorHAnsi"/>
          <w:sz w:val="24"/>
        </w:rPr>
        <w:t xml:space="preserve"> </w:t>
      </w:r>
      <w:r w:rsidR="00886486">
        <w:rPr>
          <w:rFonts w:asciiTheme="majorHAnsi" w:hAnsiTheme="majorHAnsi"/>
          <w:sz w:val="24"/>
        </w:rPr>
        <w:t xml:space="preserve">Úprava finančního plánu vyžaduje vrácení obrazovek etapy, přehled financování, rozpočet. </w:t>
      </w:r>
    </w:p>
    <w:p w14:paraId="109E9CD6" w14:textId="77777777" w:rsidR="0012692E" w:rsidRDefault="002D31BC">
      <w:r w:rsidRPr="0024150E">
        <w:rPr>
          <w:noProof/>
          <w:lang w:eastAsia="cs-CZ"/>
        </w:rPr>
        <w:lastRenderedPageBreak/>
        <w:drawing>
          <wp:inline distT="0" distB="0" distL="0" distR="0" wp14:anchorId="496CAC33" wp14:editId="691708FA">
            <wp:extent cx="5762625" cy="41243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6C0D" w14:textId="77777777" w:rsidR="000E041C" w:rsidRPr="00496D80" w:rsidRDefault="00672352" w:rsidP="000E041C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průběhu editace žádosti o změnu je možné </w:t>
      </w:r>
      <w:r w:rsidR="000E041C" w:rsidRPr="00496D80">
        <w:rPr>
          <w:rFonts w:asciiTheme="majorHAnsi" w:hAnsiTheme="majorHAnsi" w:cs="Arial"/>
          <w:sz w:val="24"/>
          <w:szCs w:val="20"/>
        </w:rPr>
        <w:t>výběr změnit. Zvolte záložku „Obrazovky žádosti o změnu“ a zobrazí se vám seznam vybraných obrazovek. V</w:t>
      </w:r>
      <w:r w:rsidRPr="00496D80">
        <w:rPr>
          <w:rFonts w:asciiTheme="majorHAnsi" w:hAnsiTheme="majorHAnsi" w:cs="Arial"/>
          <w:sz w:val="24"/>
          <w:szCs w:val="20"/>
        </w:rPr>
        <w:t> seznamu obrazovek vybraných do aktuální žádosti o změnu označte obrazovku, kterou chcete z výběru odstranit a smažte ji</w:t>
      </w:r>
      <w:r w:rsidR="000E041C" w:rsidRPr="00496D80">
        <w:rPr>
          <w:rFonts w:asciiTheme="majorHAnsi" w:hAnsiTheme="majorHAnsi" w:cs="Arial"/>
          <w:sz w:val="24"/>
          <w:szCs w:val="20"/>
        </w:rPr>
        <w:t xml:space="preserve"> tlačítkem „Smazat záznam“.</w:t>
      </w:r>
      <w:r w:rsidR="009640EA">
        <w:rPr>
          <w:rFonts w:asciiTheme="majorHAnsi" w:hAnsiTheme="majorHAnsi" w:cs="Arial"/>
          <w:sz w:val="24"/>
          <w:szCs w:val="20"/>
        </w:rPr>
        <w:t xml:space="preserve"> Je nutné nejprve smazat všechny podřízené záložky a až poté nadřízené.</w:t>
      </w:r>
    </w:p>
    <w:p w14:paraId="2884EBF1" w14:textId="77777777" w:rsidR="000E041C" w:rsidRDefault="000E041C" w:rsidP="0067235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33C0409A" wp14:editId="717B2F5B">
            <wp:extent cx="5754370" cy="37592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C3F64" w14:textId="77777777" w:rsidR="00C6119D" w:rsidRDefault="00007C7A" w:rsidP="00C6119D">
      <w:r>
        <w:rPr>
          <w:rFonts w:asciiTheme="majorHAnsi" w:hAnsiTheme="majorHAnsi" w:cs="Arial"/>
          <w:sz w:val="24"/>
          <w:szCs w:val="20"/>
        </w:rPr>
        <w:t>Výběrem a otevřením</w:t>
      </w:r>
      <w:r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280227" w:rsidRPr="00496D80">
        <w:rPr>
          <w:rFonts w:asciiTheme="majorHAnsi" w:hAnsiTheme="majorHAnsi" w:cs="Arial"/>
          <w:sz w:val="24"/>
          <w:szCs w:val="20"/>
        </w:rPr>
        <w:t xml:space="preserve">jednotlivých obrazovek se zobrazí k editaci </w:t>
      </w:r>
      <w:r w:rsidR="00E662B7" w:rsidRPr="00496D80">
        <w:rPr>
          <w:rFonts w:asciiTheme="majorHAnsi" w:hAnsiTheme="majorHAnsi" w:cs="Arial"/>
          <w:sz w:val="24"/>
          <w:szCs w:val="20"/>
        </w:rPr>
        <w:t>datové oblasti, které ch</w:t>
      </w:r>
      <w:r w:rsidR="00177B8D" w:rsidRPr="00496D80">
        <w:rPr>
          <w:rFonts w:asciiTheme="majorHAnsi" w:hAnsiTheme="majorHAnsi" w:cs="Arial"/>
          <w:sz w:val="24"/>
          <w:szCs w:val="20"/>
        </w:rPr>
        <w:t xml:space="preserve">cete změnit. </w:t>
      </w:r>
      <w:r w:rsidR="00C6119D" w:rsidRPr="0024150E">
        <w:rPr>
          <w:rFonts w:asciiTheme="majorHAnsi" w:hAnsiTheme="majorHAnsi" w:cs="Arial"/>
          <w:sz w:val="24"/>
          <w:szCs w:val="20"/>
        </w:rPr>
        <w:t>Editaci žádosti o změnu je možné provádět pouze přes obrazovky, které jsou do žádosti o změnu k editaci vybrány. Ostatní obrazovky jsou needitovatelné.</w:t>
      </w:r>
    </w:p>
    <w:p w14:paraId="03F893B5" w14:textId="77777777" w:rsidR="00672352" w:rsidRPr="00496D80" w:rsidRDefault="00672352" w:rsidP="0024150E">
      <w:pPr>
        <w:jc w:val="both"/>
        <w:rPr>
          <w:rFonts w:asciiTheme="majorHAnsi" w:hAnsiTheme="majorHAnsi" w:cs="Arial"/>
          <w:sz w:val="24"/>
          <w:szCs w:val="20"/>
        </w:rPr>
      </w:pPr>
    </w:p>
    <w:p w14:paraId="724738F4" w14:textId="77777777" w:rsidR="00177B8D" w:rsidRDefault="008D5EAF" w:rsidP="0067235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1DD4A6FA" wp14:editId="02169479">
            <wp:extent cx="1828800" cy="294245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2" cy="29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DD4E" w14:textId="76D39827" w:rsidR="00D509FB" w:rsidRPr="007C3F25" w:rsidRDefault="00D509FB" w:rsidP="00BA5134">
      <w:pPr>
        <w:jc w:val="both"/>
        <w:rPr>
          <w:rFonts w:asciiTheme="majorHAnsi" w:hAnsiTheme="majorHAnsi" w:cs="Arial"/>
          <w:sz w:val="24"/>
          <w:szCs w:val="20"/>
        </w:rPr>
      </w:pPr>
      <w:r w:rsidRPr="007C3F25">
        <w:rPr>
          <w:rFonts w:asciiTheme="majorHAnsi" w:hAnsiTheme="majorHAnsi" w:cs="Arial"/>
          <w:sz w:val="24"/>
          <w:szCs w:val="20"/>
        </w:rPr>
        <w:t xml:space="preserve">Na záložce Žádost o změnu v poli </w:t>
      </w:r>
      <w:r w:rsidR="00D83B99" w:rsidRPr="007C3F25">
        <w:rPr>
          <w:rFonts w:asciiTheme="majorHAnsi" w:hAnsiTheme="majorHAnsi" w:cs="Arial"/>
          <w:sz w:val="24"/>
          <w:szCs w:val="20"/>
        </w:rPr>
        <w:t>„O</w:t>
      </w:r>
      <w:r w:rsidRPr="007C3F25">
        <w:rPr>
          <w:rFonts w:asciiTheme="majorHAnsi" w:hAnsiTheme="majorHAnsi" w:cs="Arial"/>
          <w:sz w:val="24"/>
          <w:szCs w:val="20"/>
        </w:rPr>
        <w:t xml:space="preserve">důvodnění </w:t>
      </w:r>
      <w:r w:rsidR="00D83B99" w:rsidRPr="007C3F25">
        <w:rPr>
          <w:rFonts w:asciiTheme="majorHAnsi" w:hAnsiTheme="majorHAnsi" w:cs="Arial"/>
          <w:sz w:val="24"/>
          <w:szCs w:val="20"/>
        </w:rPr>
        <w:t>ŽoZ„</w:t>
      </w:r>
      <w:r w:rsidR="00BA5134" w:rsidRPr="007C3F25">
        <w:rPr>
          <w:rFonts w:asciiTheme="majorHAnsi" w:hAnsiTheme="majorHAnsi" w:cs="Arial"/>
          <w:sz w:val="24"/>
          <w:szCs w:val="20"/>
        </w:rPr>
        <w:t xml:space="preserve"> </w:t>
      </w:r>
      <w:r w:rsidRPr="007C3F25">
        <w:rPr>
          <w:rFonts w:asciiTheme="majorHAnsi" w:hAnsiTheme="majorHAnsi" w:cs="Arial"/>
          <w:sz w:val="24"/>
          <w:szCs w:val="20"/>
        </w:rPr>
        <w:t>vypl</w:t>
      </w:r>
      <w:r w:rsidR="00D83B99" w:rsidRPr="007C3F25">
        <w:rPr>
          <w:rFonts w:asciiTheme="majorHAnsi" w:hAnsiTheme="majorHAnsi" w:cs="Arial"/>
          <w:sz w:val="24"/>
          <w:szCs w:val="20"/>
        </w:rPr>
        <w:t>ňte</w:t>
      </w:r>
      <w:r w:rsidR="00C632F6" w:rsidRPr="007C3F25">
        <w:rPr>
          <w:rFonts w:asciiTheme="majorHAnsi" w:hAnsiTheme="majorHAnsi" w:cs="Arial"/>
          <w:sz w:val="24"/>
          <w:szCs w:val="20"/>
        </w:rPr>
        <w:t xml:space="preserve"> zdůvodnění všech požadovaných</w:t>
      </w:r>
      <w:r w:rsidRPr="007C3F25">
        <w:rPr>
          <w:rFonts w:asciiTheme="majorHAnsi" w:hAnsiTheme="majorHAnsi" w:cs="Arial"/>
          <w:sz w:val="24"/>
          <w:szCs w:val="20"/>
        </w:rPr>
        <w:t xml:space="preserve"> změn ve formuláři. </w:t>
      </w:r>
    </w:p>
    <w:p w14:paraId="6C16CC21" w14:textId="77777777" w:rsidR="00DA4DBD" w:rsidRDefault="00DA4DBD" w:rsidP="0067235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374A9CA8" wp14:editId="4468A370">
            <wp:extent cx="5759450" cy="179324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2032D" w14:textId="2E80F732" w:rsidR="009640EA" w:rsidRDefault="00BE7B4F" w:rsidP="000C588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Postup vyplnění záložek je stejný a je popsán v</w:t>
      </w:r>
      <w:r w:rsidR="00E867F5" w:rsidRPr="00496D80">
        <w:rPr>
          <w:rFonts w:asciiTheme="majorHAnsi" w:hAnsiTheme="majorHAnsi"/>
          <w:sz w:val="24"/>
        </w:rPr>
        <w:t> příručce pro podání žádosti</w:t>
      </w:r>
      <w:r w:rsidR="00A3124C">
        <w:rPr>
          <w:rFonts w:asciiTheme="majorHAnsi" w:hAnsiTheme="majorHAnsi"/>
          <w:sz w:val="24"/>
        </w:rPr>
        <w:t xml:space="preserve"> o podporu</w:t>
      </w:r>
      <w:r w:rsidR="00E867F5" w:rsidRPr="00496D80">
        <w:rPr>
          <w:rFonts w:asciiTheme="majorHAnsi" w:hAnsiTheme="majorHAnsi"/>
          <w:sz w:val="24"/>
        </w:rPr>
        <w:t>.</w:t>
      </w:r>
      <w:r w:rsidR="000C5883" w:rsidRPr="00496D80">
        <w:rPr>
          <w:rFonts w:asciiTheme="majorHAnsi" w:hAnsiTheme="majorHAnsi"/>
          <w:sz w:val="24"/>
        </w:rPr>
        <w:t xml:space="preserve"> </w:t>
      </w:r>
      <w:r w:rsidR="009E20C7" w:rsidRPr="001100D6">
        <w:rPr>
          <w:rFonts w:asciiTheme="majorHAnsi" w:hAnsiTheme="majorHAnsi"/>
          <w:sz w:val="24"/>
        </w:rPr>
        <w:t xml:space="preserve">Na záložce žádost o změnu </w:t>
      </w:r>
      <w:r w:rsidR="00BF432C" w:rsidRPr="001100D6">
        <w:rPr>
          <w:rFonts w:asciiTheme="majorHAnsi" w:hAnsiTheme="majorHAnsi"/>
          <w:sz w:val="24"/>
        </w:rPr>
        <w:t>je pole datum účinnosti změny, které nevyplňujte.</w:t>
      </w:r>
      <w:r w:rsidR="009E20C7" w:rsidRPr="001100D6">
        <w:rPr>
          <w:rFonts w:asciiTheme="majorHAnsi" w:hAnsiTheme="majorHAnsi"/>
          <w:sz w:val="24"/>
        </w:rPr>
        <w:t xml:space="preserve"> </w:t>
      </w:r>
      <w:r w:rsidR="008173DA" w:rsidRPr="001100D6">
        <w:rPr>
          <w:rFonts w:asciiTheme="majorHAnsi" w:hAnsiTheme="majorHAnsi"/>
          <w:sz w:val="24"/>
        </w:rPr>
        <w:t>V</w:t>
      </w:r>
      <w:r w:rsidR="009E20C7" w:rsidRPr="001100D6">
        <w:rPr>
          <w:rFonts w:asciiTheme="majorHAnsi" w:hAnsiTheme="majorHAnsi"/>
          <w:sz w:val="24"/>
        </w:rPr>
        <w:t> případě nevyplnění, je změna platná po schválení žádosti o změnu ŘO</w:t>
      </w:r>
      <w:r w:rsidR="00496D80" w:rsidRPr="001100D6">
        <w:rPr>
          <w:rFonts w:asciiTheme="majorHAnsi" w:hAnsiTheme="majorHAnsi"/>
          <w:sz w:val="24"/>
        </w:rPr>
        <w:t xml:space="preserve"> IROP</w:t>
      </w:r>
      <w:r w:rsidR="009E20C7" w:rsidRPr="001100D6">
        <w:rPr>
          <w:rFonts w:asciiTheme="majorHAnsi" w:hAnsiTheme="majorHAnsi"/>
          <w:sz w:val="24"/>
        </w:rPr>
        <w:t>/</w:t>
      </w:r>
      <w:r w:rsidR="00496D80" w:rsidRPr="001100D6">
        <w:rPr>
          <w:rFonts w:asciiTheme="majorHAnsi" w:hAnsiTheme="majorHAnsi"/>
          <w:sz w:val="24"/>
        </w:rPr>
        <w:t>CRR</w:t>
      </w:r>
      <w:r w:rsidR="009E20C7" w:rsidRPr="001100D6">
        <w:rPr>
          <w:rFonts w:asciiTheme="majorHAnsi" w:hAnsiTheme="majorHAnsi"/>
          <w:sz w:val="24"/>
        </w:rPr>
        <w:t>.</w:t>
      </w:r>
      <w:r w:rsidR="00A92E69" w:rsidRPr="001100D6">
        <w:rPr>
          <w:rFonts w:asciiTheme="majorHAnsi" w:hAnsiTheme="majorHAnsi"/>
          <w:sz w:val="24"/>
        </w:rPr>
        <w:t xml:space="preserve"> </w:t>
      </w:r>
    </w:p>
    <w:p w14:paraId="7F60B27B" w14:textId="2DED63FF" w:rsidR="00B25B66" w:rsidRPr="00496D80" w:rsidRDefault="009640EA" w:rsidP="000C588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 jednotlivých záložkách </w:t>
      </w:r>
      <w:r w:rsidR="0005357C">
        <w:rPr>
          <w:rFonts w:asciiTheme="majorHAnsi" w:hAnsiTheme="majorHAnsi"/>
          <w:sz w:val="24"/>
        </w:rPr>
        <w:t xml:space="preserve">po stisknutí tlačítka „Vykázat změna“ se automaticky v </w:t>
      </w:r>
      <w:r w:rsidR="00C65F94" w:rsidRPr="001100D6">
        <w:rPr>
          <w:rFonts w:asciiTheme="majorHAnsi" w:hAnsiTheme="majorHAnsi"/>
          <w:sz w:val="24"/>
        </w:rPr>
        <w:t>poli „</w:t>
      </w:r>
      <w:r>
        <w:rPr>
          <w:rFonts w:asciiTheme="majorHAnsi" w:hAnsiTheme="majorHAnsi"/>
          <w:sz w:val="24"/>
        </w:rPr>
        <w:t>A</w:t>
      </w:r>
      <w:r w:rsidR="00C65F94" w:rsidRPr="001100D6">
        <w:rPr>
          <w:rFonts w:asciiTheme="majorHAnsi" w:hAnsiTheme="majorHAnsi"/>
          <w:sz w:val="24"/>
        </w:rPr>
        <w:t xml:space="preserve">kce prováděná se záznamem“ </w:t>
      </w:r>
      <w:r w:rsidR="0005357C">
        <w:rPr>
          <w:rFonts w:asciiTheme="majorHAnsi" w:hAnsiTheme="majorHAnsi"/>
          <w:sz w:val="24"/>
        </w:rPr>
        <w:t>zvolí hodnota</w:t>
      </w:r>
      <w:r w:rsidR="00C65F94" w:rsidRPr="001100D6">
        <w:rPr>
          <w:rFonts w:asciiTheme="majorHAnsi" w:hAnsiTheme="majorHAnsi"/>
          <w:sz w:val="24"/>
        </w:rPr>
        <w:t xml:space="preserve"> záznam upraven. V případě nového záznamu, stiskněte tlačítko Nový záznam a zvolte hodnotu Záznam vytvořen</w:t>
      </w:r>
      <w:r w:rsidR="00C65F94" w:rsidRPr="00496D80">
        <w:rPr>
          <w:rFonts w:asciiTheme="majorHAnsi" w:hAnsiTheme="majorHAnsi"/>
          <w:sz w:val="24"/>
        </w:rPr>
        <w:t xml:space="preserve">. </w:t>
      </w:r>
      <w:r w:rsidRPr="001100D6">
        <w:rPr>
          <w:rFonts w:asciiTheme="majorHAnsi" w:hAnsiTheme="majorHAnsi"/>
          <w:sz w:val="24"/>
        </w:rPr>
        <w:t xml:space="preserve">V případě </w:t>
      </w:r>
      <w:r>
        <w:rPr>
          <w:rFonts w:asciiTheme="majorHAnsi" w:hAnsiTheme="majorHAnsi"/>
          <w:sz w:val="24"/>
        </w:rPr>
        <w:t>smazání</w:t>
      </w:r>
      <w:r w:rsidRPr="001100D6">
        <w:rPr>
          <w:rFonts w:asciiTheme="majorHAnsi" w:hAnsiTheme="majorHAnsi"/>
          <w:sz w:val="24"/>
        </w:rPr>
        <w:t xml:space="preserve"> záznamu, stiskněte tlačítko </w:t>
      </w:r>
      <w:r>
        <w:rPr>
          <w:rFonts w:asciiTheme="majorHAnsi" w:hAnsiTheme="majorHAnsi"/>
          <w:sz w:val="24"/>
        </w:rPr>
        <w:t xml:space="preserve">Vykázat změnu </w:t>
      </w:r>
      <w:r w:rsidRPr="001100D6">
        <w:rPr>
          <w:rFonts w:asciiTheme="majorHAnsi" w:hAnsiTheme="majorHAnsi"/>
          <w:sz w:val="24"/>
        </w:rPr>
        <w:t>a v poli „</w:t>
      </w:r>
      <w:r>
        <w:rPr>
          <w:rFonts w:asciiTheme="majorHAnsi" w:hAnsiTheme="majorHAnsi"/>
          <w:sz w:val="24"/>
        </w:rPr>
        <w:t>A</w:t>
      </w:r>
      <w:r w:rsidRPr="001100D6">
        <w:rPr>
          <w:rFonts w:asciiTheme="majorHAnsi" w:hAnsiTheme="majorHAnsi"/>
          <w:sz w:val="24"/>
        </w:rPr>
        <w:t xml:space="preserve">kce prováděná se záznamem zvolte hodnotu Záznam </w:t>
      </w:r>
      <w:r>
        <w:rPr>
          <w:rFonts w:asciiTheme="majorHAnsi" w:hAnsiTheme="majorHAnsi"/>
          <w:sz w:val="24"/>
        </w:rPr>
        <w:t>smazán</w:t>
      </w:r>
      <w:r w:rsidRPr="00496D80">
        <w:rPr>
          <w:rFonts w:asciiTheme="majorHAnsi" w:hAnsiTheme="majorHAnsi"/>
          <w:sz w:val="24"/>
        </w:rPr>
        <w:t xml:space="preserve">. </w:t>
      </w:r>
      <w:r w:rsidR="00C65F94" w:rsidRPr="00496D80">
        <w:rPr>
          <w:rFonts w:asciiTheme="majorHAnsi" w:hAnsiTheme="majorHAnsi"/>
          <w:sz w:val="24"/>
        </w:rPr>
        <w:t>Některé obrazovky pro editaci vyžadují stisknutí tlačítka Vykázat změnu. Do té doby není možné na dané obrazovky provádět žádné úpravy.</w:t>
      </w:r>
    </w:p>
    <w:p w14:paraId="3BAC106B" w14:textId="77777777" w:rsidR="007E7710" w:rsidRPr="00496D80" w:rsidRDefault="007E7710" w:rsidP="007E7710">
      <w:pPr>
        <w:jc w:val="both"/>
        <w:rPr>
          <w:rFonts w:asciiTheme="majorHAnsi" w:hAnsiTheme="majorHAnsi"/>
          <w:sz w:val="24"/>
          <w:szCs w:val="20"/>
        </w:rPr>
      </w:pPr>
      <w:r w:rsidRPr="00496D80">
        <w:rPr>
          <w:rFonts w:asciiTheme="majorHAnsi" w:hAnsiTheme="majorHAnsi"/>
          <w:sz w:val="24"/>
          <w:szCs w:val="20"/>
        </w:rPr>
        <w:t xml:space="preserve">V případě, že žádost o změnu </w:t>
      </w:r>
      <w:r w:rsidR="00B20B84">
        <w:rPr>
          <w:rFonts w:asciiTheme="majorHAnsi" w:hAnsiTheme="majorHAnsi"/>
          <w:sz w:val="24"/>
          <w:szCs w:val="20"/>
        </w:rPr>
        <w:t xml:space="preserve">byla iniciována ze strany </w:t>
      </w:r>
      <w:r w:rsidR="00C10D3B" w:rsidRPr="00496D80">
        <w:rPr>
          <w:rFonts w:asciiTheme="majorHAnsi" w:hAnsiTheme="majorHAnsi"/>
          <w:sz w:val="24"/>
          <w:szCs w:val="20"/>
        </w:rPr>
        <w:t>manažera projektu</w:t>
      </w:r>
      <w:r w:rsidRPr="00496D80">
        <w:rPr>
          <w:rFonts w:asciiTheme="majorHAnsi" w:hAnsiTheme="majorHAnsi"/>
          <w:sz w:val="24"/>
          <w:szCs w:val="20"/>
        </w:rPr>
        <w:t xml:space="preserve"> ŘO</w:t>
      </w:r>
      <w:r w:rsidR="00496D80">
        <w:rPr>
          <w:rFonts w:asciiTheme="majorHAnsi" w:hAnsiTheme="majorHAnsi"/>
          <w:sz w:val="24"/>
          <w:szCs w:val="20"/>
        </w:rPr>
        <w:t xml:space="preserve"> IROP</w:t>
      </w:r>
      <w:r w:rsidRPr="00496D80">
        <w:rPr>
          <w:rFonts w:asciiTheme="majorHAnsi" w:hAnsiTheme="majorHAnsi"/>
          <w:sz w:val="24"/>
          <w:szCs w:val="20"/>
        </w:rPr>
        <w:t>/</w:t>
      </w:r>
      <w:r w:rsidR="00496D80">
        <w:rPr>
          <w:rFonts w:asciiTheme="majorHAnsi" w:hAnsiTheme="majorHAnsi"/>
          <w:sz w:val="24"/>
          <w:szCs w:val="20"/>
        </w:rPr>
        <w:t>CRR</w:t>
      </w:r>
      <w:r w:rsidRPr="00496D80">
        <w:rPr>
          <w:rFonts w:asciiTheme="majorHAnsi" w:hAnsiTheme="majorHAnsi"/>
          <w:sz w:val="24"/>
          <w:szCs w:val="20"/>
        </w:rPr>
        <w:t xml:space="preserve">, který do žádosti o změnu vybral množinu obrazovek, nesmí </w:t>
      </w:r>
      <w:r w:rsidR="008E680E">
        <w:rPr>
          <w:rFonts w:asciiTheme="majorHAnsi" w:hAnsiTheme="majorHAnsi"/>
          <w:sz w:val="24"/>
          <w:szCs w:val="20"/>
        </w:rPr>
        <w:t xml:space="preserve">žadatel/příjemce </w:t>
      </w:r>
      <w:r w:rsidRPr="00496D80">
        <w:rPr>
          <w:rFonts w:asciiTheme="majorHAnsi" w:hAnsiTheme="majorHAnsi"/>
          <w:sz w:val="24"/>
          <w:szCs w:val="20"/>
        </w:rPr>
        <w:t xml:space="preserve">z výběru odebrat obrazovku, která byla zvolena </w:t>
      </w:r>
      <w:r w:rsidR="00C10D3B" w:rsidRPr="00496D80">
        <w:rPr>
          <w:rFonts w:asciiTheme="majorHAnsi" w:hAnsiTheme="majorHAnsi"/>
          <w:sz w:val="24"/>
          <w:szCs w:val="20"/>
        </w:rPr>
        <w:t xml:space="preserve">manažerem projektu </w:t>
      </w:r>
      <w:r w:rsidRPr="00496D80">
        <w:rPr>
          <w:rFonts w:asciiTheme="majorHAnsi" w:hAnsiTheme="majorHAnsi"/>
          <w:sz w:val="24"/>
          <w:szCs w:val="20"/>
        </w:rPr>
        <w:t>ŘO</w:t>
      </w:r>
      <w:r w:rsidR="00496D80">
        <w:rPr>
          <w:rFonts w:asciiTheme="majorHAnsi" w:hAnsiTheme="majorHAnsi"/>
          <w:sz w:val="24"/>
          <w:szCs w:val="20"/>
        </w:rPr>
        <w:t xml:space="preserve"> IROP</w:t>
      </w:r>
      <w:r w:rsidRPr="00496D80">
        <w:rPr>
          <w:rFonts w:asciiTheme="majorHAnsi" w:hAnsiTheme="majorHAnsi"/>
          <w:sz w:val="24"/>
          <w:szCs w:val="20"/>
        </w:rPr>
        <w:t>/</w:t>
      </w:r>
      <w:r w:rsidR="00496D80">
        <w:rPr>
          <w:rFonts w:asciiTheme="majorHAnsi" w:hAnsiTheme="majorHAnsi"/>
          <w:sz w:val="24"/>
          <w:szCs w:val="20"/>
        </w:rPr>
        <w:t>CRR</w:t>
      </w:r>
      <w:r w:rsidRPr="00496D80">
        <w:rPr>
          <w:rFonts w:asciiTheme="majorHAnsi" w:hAnsiTheme="majorHAnsi"/>
          <w:sz w:val="24"/>
          <w:szCs w:val="20"/>
        </w:rPr>
        <w:t>.</w:t>
      </w:r>
      <w:r w:rsidR="00CD4C7A" w:rsidRPr="00496D80">
        <w:rPr>
          <w:rFonts w:asciiTheme="majorHAnsi" w:hAnsiTheme="majorHAnsi"/>
          <w:sz w:val="24"/>
          <w:szCs w:val="20"/>
        </w:rPr>
        <w:t xml:space="preserve"> </w:t>
      </w:r>
      <w:r w:rsidR="009640EA">
        <w:rPr>
          <w:rFonts w:asciiTheme="majorHAnsi" w:hAnsiTheme="majorHAnsi"/>
          <w:sz w:val="24"/>
          <w:szCs w:val="20"/>
        </w:rPr>
        <w:t xml:space="preserve">Případné nové obrazovky může do takové žádosti o změnu přidat. </w:t>
      </w:r>
      <w:r w:rsidR="00CD4C7A" w:rsidRPr="00496D80">
        <w:rPr>
          <w:rFonts w:asciiTheme="majorHAnsi" w:hAnsiTheme="majorHAnsi"/>
          <w:sz w:val="24"/>
          <w:szCs w:val="20"/>
        </w:rPr>
        <w:t>Žádost o změnu je možné schválit/zamítnout pouze jako kompletní. Není možné schválit/zamítnout pouze část požadované změny. Pokud tento případ</w:t>
      </w:r>
      <w:r w:rsidR="00D043D4" w:rsidRPr="00496D80">
        <w:rPr>
          <w:rFonts w:asciiTheme="majorHAnsi" w:hAnsiTheme="majorHAnsi"/>
          <w:sz w:val="24"/>
          <w:szCs w:val="20"/>
        </w:rPr>
        <w:t xml:space="preserve"> nastane, bude žádost o změnu ŘO</w:t>
      </w:r>
      <w:r w:rsidR="00496D80">
        <w:rPr>
          <w:rFonts w:asciiTheme="majorHAnsi" w:hAnsiTheme="majorHAnsi"/>
          <w:sz w:val="24"/>
          <w:szCs w:val="20"/>
        </w:rPr>
        <w:t xml:space="preserve"> IROP</w:t>
      </w:r>
      <w:r w:rsidR="00D043D4" w:rsidRPr="00496D80">
        <w:rPr>
          <w:rFonts w:asciiTheme="majorHAnsi" w:hAnsiTheme="majorHAnsi"/>
          <w:sz w:val="24"/>
          <w:szCs w:val="20"/>
        </w:rPr>
        <w:t>/</w:t>
      </w:r>
      <w:r w:rsidR="00496D80">
        <w:rPr>
          <w:rFonts w:asciiTheme="majorHAnsi" w:hAnsiTheme="majorHAnsi"/>
          <w:sz w:val="24"/>
          <w:szCs w:val="20"/>
        </w:rPr>
        <w:t>CRR</w:t>
      </w:r>
      <w:r w:rsidR="00D043D4" w:rsidRPr="00496D80">
        <w:rPr>
          <w:rFonts w:asciiTheme="majorHAnsi" w:hAnsiTheme="majorHAnsi"/>
          <w:sz w:val="24"/>
          <w:szCs w:val="20"/>
        </w:rPr>
        <w:t xml:space="preserve"> </w:t>
      </w:r>
      <w:r w:rsidR="00CD4C7A" w:rsidRPr="00496D80">
        <w:rPr>
          <w:rFonts w:asciiTheme="majorHAnsi" w:hAnsiTheme="majorHAnsi"/>
          <w:sz w:val="24"/>
          <w:szCs w:val="20"/>
        </w:rPr>
        <w:t xml:space="preserve">vrácena žadateli/příjemci </w:t>
      </w:r>
      <w:r w:rsidR="00740676" w:rsidRPr="00496D80">
        <w:rPr>
          <w:rFonts w:asciiTheme="majorHAnsi" w:hAnsiTheme="majorHAnsi"/>
          <w:sz w:val="24"/>
          <w:szCs w:val="20"/>
        </w:rPr>
        <w:t>k přepracování.</w:t>
      </w:r>
      <w:r w:rsidR="00CD4C7A" w:rsidRPr="00496D80">
        <w:rPr>
          <w:rFonts w:asciiTheme="majorHAnsi" w:hAnsiTheme="majorHAnsi"/>
          <w:sz w:val="24"/>
          <w:szCs w:val="20"/>
        </w:rPr>
        <w:t xml:space="preserve"> </w:t>
      </w:r>
    </w:p>
    <w:p w14:paraId="52FEBCE6" w14:textId="77777777" w:rsidR="00F01FDA" w:rsidRPr="00496D80" w:rsidRDefault="00F01FDA" w:rsidP="00496D80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bookmarkStart w:id="0" w:name="_Toc416435342"/>
      <w:bookmarkStart w:id="1" w:name="_Toc420927809"/>
      <w:r w:rsidRPr="00496D80">
        <w:rPr>
          <w:rFonts w:ascii="Cambria" w:hAnsi="Cambria"/>
          <w:color w:val="000000" w:themeColor="text1"/>
          <w:sz w:val="28"/>
          <w:lang w:eastAsia="ja-JP"/>
        </w:rPr>
        <w:t xml:space="preserve">Kontrola </w:t>
      </w:r>
      <w:bookmarkEnd w:id="0"/>
      <w:bookmarkEnd w:id="1"/>
      <w:r w:rsidR="00496D80">
        <w:rPr>
          <w:rFonts w:ascii="Cambria" w:hAnsi="Cambria"/>
          <w:color w:val="000000" w:themeColor="text1"/>
          <w:sz w:val="28"/>
          <w:lang w:eastAsia="ja-JP"/>
        </w:rPr>
        <w:t>žádosti o změnu</w:t>
      </w:r>
    </w:p>
    <w:p w14:paraId="11A1B034" w14:textId="0721F9D8" w:rsidR="00F01FDA" w:rsidRPr="00496D80" w:rsidRDefault="00F01FDA" w:rsidP="006244B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Po vyplnění datové oblasti se provede kontrola žádosti o změnu stisknutím tlačítka </w:t>
      </w:r>
      <w:r w:rsidR="00CE7144">
        <w:rPr>
          <w:rFonts w:asciiTheme="majorHAnsi" w:hAnsiTheme="majorHAnsi"/>
          <w:sz w:val="24"/>
        </w:rPr>
        <w:t>„</w:t>
      </w:r>
      <w:r w:rsidR="009640EA">
        <w:rPr>
          <w:rFonts w:asciiTheme="majorHAnsi" w:hAnsiTheme="majorHAnsi"/>
          <w:sz w:val="24"/>
        </w:rPr>
        <w:t>K</w:t>
      </w:r>
      <w:r w:rsidRPr="00496D80">
        <w:rPr>
          <w:rFonts w:asciiTheme="majorHAnsi" w:hAnsiTheme="majorHAnsi"/>
          <w:sz w:val="24"/>
        </w:rPr>
        <w:t>ontrola</w:t>
      </w:r>
      <w:r w:rsidR="00CE7144">
        <w:rPr>
          <w:rFonts w:asciiTheme="majorHAnsi" w:hAnsiTheme="majorHAnsi"/>
          <w:sz w:val="24"/>
        </w:rPr>
        <w:t>“</w:t>
      </w:r>
      <w:r w:rsidRPr="00496D80">
        <w:rPr>
          <w:rFonts w:asciiTheme="majorHAnsi" w:hAnsiTheme="majorHAnsi"/>
          <w:sz w:val="24"/>
        </w:rPr>
        <w:t>.</w:t>
      </w:r>
    </w:p>
    <w:p w14:paraId="02F17CE8" w14:textId="77777777" w:rsidR="006244B3" w:rsidRPr="00496D80" w:rsidRDefault="00EE5834" w:rsidP="006244B3">
      <w:pPr>
        <w:jc w:val="both"/>
        <w:rPr>
          <w:rFonts w:asciiTheme="majorHAnsi" w:hAnsiTheme="majorHAnsi"/>
          <w:b/>
          <w:bCs/>
          <w:color w:val="4F81BD" w:themeColor="accent1"/>
          <w:sz w:val="22"/>
          <w:szCs w:val="18"/>
        </w:rPr>
      </w:pPr>
      <w:r w:rsidRPr="00496D80">
        <w:rPr>
          <w:rFonts w:asciiTheme="majorHAnsi" w:hAnsiTheme="majorHAnsi"/>
          <w:sz w:val="24"/>
        </w:rPr>
        <w:t>V případě, že al</w:t>
      </w:r>
      <w:r w:rsidR="00733024" w:rsidRPr="00496D80">
        <w:rPr>
          <w:rFonts w:asciiTheme="majorHAnsi" w:hAnsiTheme="majorHAnsi"/>
          <w:sz w:val="24"/>
        </w:rPr>
        <w:t xml:space="preserve">espoň jedna z kontrol skončila </w:t>
      </w:r>
      <w:r w:rsidRPr="00496D80">
        <w:rPr>
          <w:rFonts w:asciiTheme="majorHAnsi" w:hAnsiTheme="majorHAnsi"/>
          <w:sz w:val="24"/>
        </w:rPr>
        <w:t>chybou, systém zobrazí seznam chybových/informačních hlášek zjištěných kontrolami; s aktivním odkazem na záložku, které se kontrola týká.</w:t>
      </w:r>
      <w:r w:rsidR="006244B3" w:rsidRPr="00496D80">
        <w:rPr>
          <w:rFonts w:asciiTheme="majorHAnsi" w:hAnsiTheme="majorHAnsi"/>
          <w:sz w:val="24"/>
        </w:rPr>
        <w:t xml:space="preserve"> V případě, že kontrola proběhla úspěšně, zobrazí se hláška „</w:t>
      </w:r>
      <w:r w:rsidR="006244B3" w:rsidRPr="00496D80">
        <w:rPr>
          <w:rFonts w:asciiTheme="majorHAnsi" w:hAnsiTheme="majorHAnsi"/>
          <w:i/>
          <w:sz w:val="24"/>
        </w:rPr>
        <w:t>Kontrola proběhla v pořádku“</w:t>
      </w:r>
      <w:r w:rsidR="006244B3" w:rsidRPr="00496D80">
        <w:rPr>
          <w:rFonts w:asciiTheme="majorHAnsi" w:hAnsiTheme="majorHAnsi"/>
          <w:sz w:val="24"/>
        </w:rPr>
        <w:t>. Následně můžete žádost o změnu finalizovat.</w:t>
      </w:r>
      <w:r w:rsidR="006244B3" w:rsidRPr="00496D80">
        <w:rPr>
          <w:rFonts w:asciiTheme="majorHAnsi" w:hAnsiTheme="majorHAnsi"/>
          <w:b/>
          <w:bCs/>
          <w:color w:val="4F81BD" w:themeColor="accent1"/>
          <w:sz w:val="22"/>
          <w:szCs w:val="18"/>
        </w:rPr>
        <w:t xml:space="preserve"> </w:t>
      </w:r>
    </w:p>
    <w:p w14:paraId="055184BC" w14:textId="77777777" w:rsidR="00A10C26" w:rsidRPr="00496D80" w:rsidRDefault="00A10C26" w:rsidP="00496D80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bookmarkStart w:id="2" w:name="_Toc416435343"/>
      <w:bookmarkStart w:id="3" w:name="_Toc420927810"/>
      <w:r w:rsidRPr="00496D80">
        <w:rPr>
          <w:rFonts w:ascii="Cambria" w:hAnsi="Cambria"/>
          <w:color w:val="000000" w:themeColor="text1"/>
          <w:sz w:val="28"/>
          <w:lang w:eastAsia="ja-JP"/>
        </w:rPr>
        <w:t xml:space="preserve">Finalizace </w:t>
      </w:r>
      <w:bookmarkEnd w:id="2"/>
      <w:bookmarkEnd w:id="3"/>
      <w:r w:rsidR="00496D80">
        <w:rPr>
          <w:rFonts w:ascii="Cambria" w:hAnsi="Cambria"/>
          <w:color w:val="000000" w:themeColor="text1"/>
          <w:sz w:val="28"/>
          <w:lang w:eastAsia="ja-JP"/>
        </w:rPr>
        <w:t>žádosti o změnu</w:t>
      </w:r>
    </w:p>
    <w:p w14:paraId="235DD979" w14:textId="77777777" w:rsidR="00A10C26" w:rsidRDefault="0053100A" w:rsidP="00A10C26">
      <w:pPr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Stisknutím tlačítka „Finalizace“ se finalizuje (zamkne) žádost o změnu k editaci.</w:t>
      </w:r>
    </w:p>
    <w:p w14:paraId="626CB1C4" w14:textId="77777777" w:rsidR="00B80B28" w:rsidRDefault="00103B5D" w:rsidP="0024150E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r>
        <w:rPr>
          <w:rFonts w:ascii="Cambria" w:hAnsi="Cambria"/>
          <w:color w:val="000000" w:themeColor="text1"/>
          <w:sz w:val="28"/>
          <w:lang w:eastAsia="ja-JP"/>
        </w:rPr>
        <w:lastRenderedPageBreak/>
        <w:t xml:space="preserve">Smazání </w:t>
      </w:r>
      <w:r w:rsidR="00B80B28">
        <w:rPr>
          <w:rFonts w:ascii="Cambria" w:hAnsi="Cambria"/>
          <w:color w:val="000000" w:themeColor="text1"/>
          <w:sz w:val="28"/>
          <w:lang w:eastAsia="ja-JP"/>
        </w:rPr>
        <w:t>žádosti o změnu</w:t>
      </w:r>
    </w:p>
    <w:p w14:paraId="7EEC8D58" w14:textId="0A056225" w:rsidR="00B80B28" w:rsidRDefault="00B80B28" w:rsidP="0024150E">
      <w:pPr>
        <w:jc w:val="both"/>
        <w:rPr>
          <w:rFonts w:asciiTheme="majorHAnsi" w:hAnsiTheme="majorHAnsi"/>
          <w:sz w:val="24"/>
        </w:rPr>
      </w:pPr>
      <w:r w:rsidRPr="0024150E">
        <w:rPr>
          <w:rFonts w:asciiTheme="majorHAnsi" w:hAnsiTheme="majorHAnsi"/>
          <w:sz w:val="24"/>
        </w:rPr>
        <w:t xml:space="preserve">Smazat žádost o změnu můžete stisknutím tlačítka „Smazat“. Žádost o změnu můžete smazat v případě, že žádost o změnu není vyžádána ze strany ŘO IROP/CRR nebo do doby podání na ŘO IROP/CRR. </w:t>
      </w:r>
      <w:r w:rsidR="009765AB">
        <w:rPr>
          <w:rFonts w:asciiTheme="majorHAnsi" w:hAnsiTheme="majorHAnsi"/>
          <w:sz w:val="24"/>
        </w:rPr>
        <w:t xml:space="preserve"> </w:t>
      </w:r>
    </w:p>
    <w:p w14:paraId="6849CF0C" w14:textId="621EDBA6" w:rsidR="00545378" w:rsidRPr="00574CC3" w:rsidRDefault="00545378" w:rsidP="00574CC3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r w:rsidRPr="00574CC3">
        <w:rPr>
          <w:rFonts w:ascii="Cambria" w:hAnsi="Cambria"/>
          <w:color w:val="000000" w:themeColor="text1"/>
          <w:sz w:val="28"/>
          <w:lang w:eastAsia="ja-JP"/>
        </w:rPr>
        <w:t>Stáhnutí ž</w:t>
      </w:r>
      <w:r w:rsidR="005C1D3C" w:rsidRPr="00947C55">
        <w:rPr>
          <w:rFonts w:ascii="Cambria" w:hAnsi="Cambria"/>
          <w:color w:val="000000" w:themeColor="text1"/>
          <w:sz w:val="28"/>
          <w:lang w:eastAsia="ja-JP"/>
        </w:rPr>
        <w:t>ádosti o z</w:t>
      </w:r>
      <w:r w:rsidRPr="00574CC3">
        <w:rPr>
          <w:rFonts w:ascii="Cambria" w:hAnsi="Cambria"/>
          <w:color w:val="000000" w:themeColor="text1"/>
          <w:sz w:val="28"/>
          <w:lang w:eastAsia="ja-JP"/>
        </w:rPr>
        <w:t>měnu</w:t>
      </w:r>
    </w:p>
    <w:p w14:paraId="31AA1547" w14:textId="497A995F" w:rsidR="00A2189F" w:rsidRPr="0024150E" w:rsidRDefault="00327B22" w:rsidP="0024150E">
      <w:pPr>
        <w:jc w:val="both"/>
        <w:rPr>
          <w:sz w:val="24"/>
        </w:rPr>
      </w:pPr>
      <w:r>
        <w:rPr>
          <w:rFonts w:asciiTheme="majorHAnsi" w:hAnsiTheme="majorHAnsi"/>
          <w:sz w:val="24"/>
        </w:rPr>
        <w:t xml:space="preserve">Žádost o změnu je </w:t>
      </w:r>
      <w:r w:rsidR="00A2189F">
        <w:rPr>
          <w:rFonts w:asciiTheme="majorHAnsi" w:hAnsiTheme="majorHAnsi"/>
          <w:sz w:val="24"/>
        </w:rPr>
        <w:t xml:space="preserve">možno po podání na ŘO IROP/CRR ze strany uživatele s rolí „Signatář“ nebo „Zmocněnec“ </w:t>
      </w:r>
      <w:r w:rsidR="00720424">
        <w:rPr>
          <w:rFonts w:asciiTheme="majorHAnsi" w:hAnsiTheme="majorHAnsi"/>
          <w:sz w:val="24"/>
        </w:rPr>
        <w:t xml:space="preserve">odvolat </w:t>
      </w:r>
      <w:r w:rsidR="00A2189F">
        <w:rPr>
          <w:rFonts w:asciiTheme="majorHAnsi" w:hAnsiTheme="majorHAnsi"/>
          <w:sz w:val="24"/>
        </w:rPr>
        <w:t>pomocí tlačítka „Stáhnout ŽoZ“.</w:t>
      </w:r>
    </w:p>
    <w:p w14:paraId="53F76918" w14:textId="77777777" w:rsidR="0053100A" w:rsidRPr="00496D80" w:rsidRDefault="00496D80" w:rsidP="0024150E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bookmarkStart w:id="4" w:name="_Toc416435344"/>
      <w:bookmarkStart w:id="5" w:name="_Toc420927811"/>
      <w:r>
        <w:rPr>
          <w:rFonts w:ascii="Cambria" w:hAnsi="Cambria"/>
          <w:color w:val="000000" w:themeColor="text1"/>
          <w:sz w:val="28"/>
          <w:lang w:eastAsia="ja-JP"/>
        </w:rPr>
        <w:t>Storno f</w:t>
      </w:r>
      <w:r w:rsidR="0053100A" w:rsidRPr="00496D80">
        <w:rPr>
          <w:rFonts w:ascii="Cambria" w:hAnsi="Cambria"/>
          <w:color w:val="000000" w:themeColor="text1"/>
          <w:sz w:val="28"/>
          <w:lang w:eastAsia="ja-JP"/>
        </w:rPr>
        <w:t xml:space="preserve">inalizace </w:t>
      </w:r>
      <w:bookmarkEnd w:id="4"/>
      <w:bookmarkEnd w:id="5"/>
      <w:r>
        <w:rPr>
          <w:rFonts w:ascii="Cambria" w:hAnsi="Cambria"/>
          <w:color w:val="000000" w:themeColor="text1"/>
          <w:sz w:val="28"/>
          <w:lang w:eastAsia="ja-JP"/>
        </w:rPr>
        <w:t>žádosti o změnu</w:t>
      </w:r>
    </w:p>
    <w:p w14:paraId="5587AEEF" w14:textId="56942047" w:rsidR="00077028" w:rsidRPr="00496D80" w:rsidRDefault="000E0400" w:rsidP="00077028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případě, že </w:t>
      </w:r>
      <w:r w:rsidR="0090602B" w:rsidRPr="00496D80">
        <w:rPr>
          <w:rFonts w:asciiTheme="majorHAnsi" w:hAnsiTheme="majorHAnsi" w:cs="Arial"/>
          <w:sz w:val="24"/>
          <w:szCs w:val="20"/>
        </w:rPr>
        <w:t>potřeb</w:t>
      </w:r>
      <w:r w:rsidRPr="00496D80">
        <w:rPr>
          <w:rFonts w:asciiTheme="majorHAnsi" w:hAnsiTheme="majorHAnsi" w:cs="Arial"/>
          <w:sz w:val="24"/>
          <w:szCs w:val="20"/>
        </w:rPr>
        <w:t>ujete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 žádost o změnu ještě upravit 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před </w:t>
      </w:r>
      <w:r w:rsidRPr="00496D80">
        <w:rPr>
          <w:rFonts w:asciiTheme="majorHAnsi" w:hAnsiTheme="majorHAnsi" w:cs="Arial"/>
          <w:sz w:val="24"/>
          <w:szCs w:val="20"/>
        </w:rPr>
        <w:t xml:space="preserve">podepsáním a </w:t>
      </w:r>
      <w:r w:rsidR="00A139D7" w:rsidRPr="00496D80">
        <w:rPr>
          <w:rFonts w:asciiTheme="majorHAnsi" w:hAnsiTheme="majorHAnsi" w:cs="Arial"/>
          <w:sz w:val="24"/>
          <w:szCs w:val="20"/>
        </w:rPr>
        <w:t>odesláním na ŘO</w:t>
      </w:r>
      <w:r w:rsidR="00496D80">
        <w:rPr>
          <w:rFonts w:asciiTheme="majorHAnsi" w:hAnsiTheme="majorHAnsi" w:cs="Arial"/>
          <w:sz w:val="24"/>
          <w:szCs w:val="20"/>
        </w:rPr>
        <w:t xml:space="preserve"> IROP</w:t>
      </w:r>
      <w:r w:rsidR="00A139D7" w:rsidRPr="00496D80">
        <w:rPr>
          <w:rFonts w:asciiTheme="majorHAnsi" w:hAnsiTheme="majorHAnsi" w:cs="Arial"/>
          <w:sz w:val="24"/>
          <w:szCs w:val="20"/>
        </w:rPr>
        <w:t>/</w:t>
      </w:r>
      <w:r w:rsidR="00496D80">
        <w:rPr>
          <w:rFonts w:asciiTheme="majorHAnsi" w:hAnsiTheme="majorHAnsi" w:cs="Arial"/>
          <w:sz w:val="24"/>
          <w:szCs w:val="20"/>
        </w:rPr>
        <w:t>CRR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 </w:t>
      </w:r>
      <w:r w:rsidRPr="00496D80">
        <w:rPr>
          <w:rFonts w:asciiTheme="majorHAnsi" w:hAnsiTheme="majorHAnsi" w:cs="Arial"/>
          <w:sz w:val="24"/>
          <w:szCs w:val="20"/>
        </w:rPr>
        <w:t>stiskněte</w:t>
      </w:r>
      <w:r w:rsidR="003F36D4"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tlačítko „Storno finalizace“. </w:t>
      </w:r>
      <w:r w:rsidR="00CD30C3" w:rsidRPr="00496D80">
        <w:rPr>
          <w:rFonts w:asciiTheme="majorHAnsi" w:hAnsiTheme="majorHAnsi" w:cs="Arial"/>
          <w:sz w:val="24"/>
          <w:szCs w:val="20"/>
        </w:rPr>
        <w:t>V případě, že ŘO</w:t>
      </w:r>
      <w:r w:rsidR="00496D80">
        <w:rPr>
          <w:rFonts w:asciiTheme="majorHAnsi" w:hAnsiTheme="majorHAnsi" w:cs="Arial"/>
          <w:sz w:val="24"/>
          <w:szCs w:val="20"/>
        </w:rPr>
        <w:t xml:space="preserve"> IROP</w:t>
      </w:r>
      <w:r w:rsidR="00CD30C3" w:rsidRPr="00496D80">
        <w:rPr>
          <w:rFonts w:asciiTheme="majorHAnsi" w:hAnsiTheme="majorHAnsi" w:cs="Arial"/>
          <w:sz w:val="24"/>
          <w:szCs w:val="20"/>
        </w:rPr>
        <w:t>/</w:t>
      </w:r>
      <w:r w:rsidR="00496D80">
        <w:rPr>
          <w:rFonts w:asciiTheme="majorHAnsi" w:hAnsiTheme="majorHAnsi" w:cs="Arial"/>
          <w:sz w:val="24"/>
          <w:szCs w:val="20"/>
        </w:rPr>
        <w:t>CRR</w:t>
      </w:r>
      <w:r w:rsidR="00CD30C3" w:rsidRPr="00496D80">
        <w:rPr>
          <w:rFonts w:asciiTheme="majorHAnsi" w:hAnsiTheme="majorHAnsi" w:cs="Arial"/>
          <w:sz w:val="24"/>
          <w:szCs w:val="20"/>
        </w:rPr>
        <w:t xml:space="preserve"> vrátil žádost o změnu k přepracování, pro editaci stiskněte tlačítko „Storno finalizace“. </w:t>
      </w:r>
      <w:r w:rsidR="009765AB">
        <w:rPr>
          <w:rFonts w:asciiTheme="majorHAnsi" w:hAnsiTheme="majorHAnsi" w:cs="Arial"/>
          <w:sz w:val="24"/>
          <w:szCs w:val="20"/>
        </w:rPr>
        <w:t>Storno finalizace žádosti o změnu může provést pouze uživatel s rolí „Signatář“ nebo „Zmocněnec“ (nikoliv například uživatel pouze s rolí „Editor“, který žádost o změnu finalizoval).</w:t>
      </w:r>
    </w:p>
    <w:p w14:paraId="514EF245" w14:textId="77777777" w:rsidR="00AD406C" w:rsidRPr="00496D80" w:rsidRDefault="00AD406C" w:rsidP="0024150E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bookmarkStart w:id="6" w:name="_Toc416435345"/>
      <w:bookmarkStart w:id="7" w:name="_Toc420927812"/>
      <w:r w:rsidRPr="00496D80">
        <w:rPr>
          <w:rFonts w:ascii="Cambria" w:hAnsi="Cambria"/>
          <w:color w:val="000000" w:themeColor="text1"/>
          <w:sz w:val="28"/>
          <w:lang w:eastAsia="ja-JP"/>
        </w:rPr>
        <w:t xml:space="preserve">Podepsání a podání </w:t>
      </w:r>
      <w:bookmarkEnd w:id="6"/>
      <w:bookmarkEnd w:id="7"/>
      <w:r w:rsidR="00496D80">
        <w:rPr>
          <w:rFonts w:ascii="Cambria" w:hAnsi="Cambria"/>
          <w:color w:val="000000" w:themeColor="text1"/>
          <w:sz w:val="28"/>
          <w:lang w:eastAsia="ja-JP"/>
        </w:rPr>
        <w:t>žádosti o změnu</w:t>
      </w:r>
    </w:p>
    <w:p w14:paraId="5CB12D09" w14:textId="4C1F12AA" w:rsidR="003D05AE" w:rsidRDefault="003D05AE" w:rsidP="003D05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finalizaci je třeba, aby signatáři úlohy (žádosti o změnu) podepsali příslušný dokument. Podepsání je prováděno pomocí elektronického podpisu</w:t>
      </w:r>
      <w:r w:rsidR="00720424">
        <w:rPr>
          <w:rFonts w:asciiTheme="majorHAnsi" w:hAnsiTheme="majorHAnsi"/>
          <w:sz w:val="24"/>
        </w:rPr>
        <w:t xml:space="preserve"> na záložce Podpis žádosti o změnu</w:t>
      </w:r>
      <w:r w:rsidRPr="00496D80">
        <w:rPr>
          <w:rFonts w:asciiTheme="majorHAnsi" w:hAnsiTheme="majorHAnsi"/>
          <w:sz w:val="24"/>
        </w:rPr>
        <w:t>.</w:t>
      </w:r>
      <w:r w:rsidR="00EC458E" w:rsidRPr="00496D80">
        <w:rPr>
          <w:rFonts w:asciiTheme="majorHAnsi" w:hAnsiTheme="majorHAnsi"/>
          <w:sz w:val="24"/>
        </w:rPr>
        <w:t xml:space="preserve"> Platí stejné podmínky jako u podepisování žádosti o podporu.</w:t>
      </w:r>
    </w:p>
    <w:p w14:paraId="1419A8A9" w14:textId="0B92E7FB" w:rsidR="00201BF9" w:rsidRDefault="00201BF9" w:rsidP="003D05AE">
      <w:pPr>
        <w:jc w:val="both"/>
        <w:rPr>
          <w:rFonts w:asciiTheme="majorHAnsi" w:hAnsiTheme="majorHAnsi"/>
          <w:sz w:val="24"/>
        </w:rPr>
      </w:pPr>
      <w:r w:rsidRPr="00201BF9">
        <w:rPr>
          <w:rFonts w:asciiTheme="majorHAnsi" w:hAnsiTheme="majorHAnsi"/>
          <w:sz w:val="24"/>
        </w:rPr>
        <w:t>Po podepsání zašlete manažerovi projektu depeši o podání žádosti o změnu. Interní depeše bude obsahovat číslo projektu a pořadové číslo ŽoZ a zdůvodnění požadovaných změn v projektu. Depeši zasílejte výhradně z daného projektu, ke kterému je podávána ŽoZ, ze záložky Profil objektu/Nová depeše a koncepty. Tímto je zaručeno provázání žádosti o změnu s daným projektem.</w:t>
      </w:r>
    </w:p>
    <w:p w14:paraId="37680E92" w14:textId="77777777" w:rsidR="00113E9A" w:rsidRPr="00496D80" w:rsidRDefault="00113E9A" w:rsidP="0024150E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r>
        <w:rPr>
          <w:rFonts w:ascii="Cambria" w:hAnsi="Cambria"/>
          <w:color w:val="000000" w:themeColor="text1"/>
          <w:sz w:val="28"/>
          <w:lang w:eastAsia="ja-JP"/>
        </w:rPr>
        <w:t>Vrácení</w:t>
      </w:r>
      <w:r w:rsidRPr="00496D80">
        <w:rPr>
          <w:rFonts w:ascii="Cambria" w:hAnsi="Cambria"/>
          <w:color w:val="000000" w:themeColor="text1"/>
          <w:sz w:val="28"/>
          <w:lang w:eastAsia="ja-JP"/>
        </w:rPr>
        <w:t xml:space="preserve"> </w:t>
      </w:r>
      <w:r>
        <w:rPr>
          <w:rFonts w:ascii="Cambria" w:hAnsi="Cambria"/>
          <w:color w:val="000000" w:themeColor="text1"/>
          <w:sz w:val="28"/>
          <w:lang w:eastAsia="ja-JP"/>
        </w:rPr>
        <w:t>žádosti o změnu</w:t>
      </w:r>
    </w:p>
    <w:p w14:paraId="2E03D334" w14:textId="05D6A330" w:rsidR="00B71D95" w:rsidRDefault="00113E9A" w:rsidP="003D05AE">
      <w:pPr>
        <w:jc w:val="both"/>
        <w:rPr>
          <w:rFonts w:asciiTheme="majorHAnsi" w:hAnsiTheme="majorHAnsi"/>
          <w:sz w:val="24"/>
        </w:rPr>
      </w:pPr>
      <w:r w:rsidRPr="0024150E">
        <w:rPr>
          <w:rFonts w:asciiTheme="majorHAnsi" w:hAnsiTheme="majorHAnsi"/>
          <w:sz w:val="24"/>
        </w:rPr>
        <w:t xml:space="preserve">Žádost o změnu není možné </w:t>
      </w:r>
      <w:r>
        <w:rPr>
          <w:rFonts w:asciiTheme="majorHAnsi" w:hAnsiTheme="majorHAnsi"/>
          <w:sz w:val="24"/>
        </w:rPr>
        <w:t xml:space="preserve">ze strany ŘO IROP/CRR </w:t>
      </w:r>
      <w:r w:rsidRPr="0024150E">
        <w:rPr>
          <w:rFonts w:asciiTheme="majorHAnsi" w:hAnsiTheme="majorHAnsi"/>
          <w:sz w:val="24"/>
        </w:rPr>
        <w:t>schválit/zamítnout pouze částečně, Žádost o změnu je v tomto případě nutné vrátit žadateli/příjemci k přepracování.</w:t>
      </w:r>
      <w:r w:rsidR="00545CC3">
        <w:rPr>
          <w:rFonts w:asciiTheme="majorHAnsi" w:hAnsiTheme="majorHAnsi"/>
          <w:sz w:val="24"/>
        </w:rPr>
        <w:t xml:space="preserve"> </w:t>
      </w:r>
      <w:r w:rsidR="00545CC3" w:rsidRPr="0024150E">
        <w:rPr>
          <w:rFonts w:asciiTheme="majorHAnsi" w:hAnsiTheme="majorHAnsi"/>
          <w:sz w:val="24"/>
        </w:rPr>
        <w:t>V případě, že manažer projektu vrací žádost o změnu žadateli/příjemci k</w:t>
      </w:r>
      <w:r w:rsidR="00545CC3">
        <w:rPr>
          <w:rFonts w:asciiTheme="majorHAnsi" w:hAnsiTheme="majorHAnsi"/>
          <w:sz w:val="24"/>
        </w:rPr>
        <w:t> </w:t>
      </w:r>
      <w:r w:rsidR="00545CC3" w:rsidRPr="0024150E">
        <w:rPr>
          <w:rFonts w:asciiTheme="majorHAnsi" w:hAnsiTheme="majorHAnsi"/>
          <w:sz w:val="24"/>
        </w:rPr>
        <w:t>přepracování</w:t>
      </w:r>
      <w:r w:rsidR="00545CC3">
        <w:rPr>
          <w:rFonts w:asciiTheme="majorHAnsi" w:hAnsiTheme="majorHAnsi"/>
          <w:sz w:val="24"/>
        </w:rPr>
        <w:t xml:space="preserve">, bude vyplněn důvod vrácení žádosti o změnu. </w:t>
      </w:r>
      <w:r w:rsidR="00395AD3">
        <w:rPr>
          <w:rFonts w:asciiTheme="majorHAnsi" w:hAnsiTheme="majorHAnsi"/>
          <w:sz w:val="24"/>
        </w:rPr>
        <w:t>Opravenou žádost o změnu je nutné opět finalizovat a podepsat signatářem úlohy.</w:t>
      </w:r>
      <w:r w:rsidR="00B07221">
        <w:rPr>
          <w:rFonts w:asciiTheme="majorHAnsi" w:hAnsiTheme="majorHAnsi"/>
          <w:sz w:val="24"/>
        </w:rPr>
        <w:t xml:space="preserve"> </w:t>
      </w:r>
      <w:r w:rsidR="00C87433">
        <w:rPr>
          <w:rFonts w:asciiTheme="majorHAnsi" w:hAnsiTheme="majorHAnsi"/>
          <w:sz w:val="24"/>
        </w:rPr>
        <w:t>Žadatel/příjemce</w:t>
      </w:r>
      <w:r w:rsidR="00B07221">
        <w:rPr>
          <w:rFonts w:asciiTheme="majorHAnsi" w:hAnsiTheme="majorHAnsi"/>
          <w:sz w:val="24"/>
        </w:rPr>
        <w:t xml:space="preserve"> </w:t>
      </w:r>
      <w:r w:rsidR="00C87433">
        <w:rPr>
          <w:rFonts w:asciiTheme="majorHAnsi" w:hAnsiTheme="majorHAnsi"/>
          <w:sz w:val="24"/>
        </w:rPr>
        <w:t>smí</w:t>
      </w:r>
      <w:r w:rsidR="00B07221">
        <w:rPr>
          <w:rFonts w:asciiTheme="majorHAnsi" w:hAnsiTheme="majorHAnsi"/>
          <w:sz w:val="24"/>
        </w:rPr>
        <w:t xml:space="preserve"> přidávat nové záložky</w:t>
      </w:r>
      <w:r w:rsidR="00C87433">
        <w:rPr>
          <w:rFonts w:asciiTheme="majorHAnsi" w:hAnsiTheme="majorHAnsi"/>
          <w:sz w:val="24"/>
        </w:rPr>
        <w:t xml:space="preserve"> do vrácené žádosti o změnu</w:t>
      </w:r>
      <w:r w:rsidR="0030506A">
        <w:rPr>
          <w:rFonts w:asciiTheme="majorHAnsi" w:hAnsiTheme="majorHAnsi"/>
          <w:sz w:val="24"/>
        </w:rPr>
        <w:t xml:space="preserve"> v případě, že</w:t>
      </w:r>
      <w:r w:rsidR="00C87433">
        <w:rPr>
          <w:rFonts w:asciiTheme="majorHAnsi" w:hAnsiTheme="majorHAnsi"/>
          <w:sz w:val="24"/>
        </w:rPr>
        <w:t xml:space="preserve"> přidání nové obrazovky bude </w:t>
      </w:r>
      <w:r w:rsidR="00CE09C5">
        <w:rPr>
          <w:rFonts w:asciiTheme="majorHAnsi" w:hAnsiTheme="majorHAnsi"/>
          <w:sz w:val="24"/>
        </w:rPr>
        <w:t>požadováno</w:t>
      </w:r>
      <w:r w:rsidR="00C87433">
        <w:rPr>
          <w:rFonts w:asciiTheme="majorHAnsi" w:hAnsiTheme="majorHAnsi"/>
          <w:sz w:val="24"/>
        </w:rPr>
        <w:t xml:space="preserve"> ŘO IROP/CRR</w:t>
      </w:r>
      <w:r w:rsidR="0024150E">
        <w:rPr>
          <w:rFonts w:asciiTheme="majorHAnsi" w:hAnsiTheme="majorHAnsi"/>
          <w:sz w:val="24"/>
        </w:rPr>
        <w:t>.</w:t>
      </w:r>
      <w:r w:rsidR="00B07221">
        <w:rPr>
          <w:rFonts w:asciiTheme="majorHAnsi" w:hAnsiTheme="majorHAnsi"/>
          <w:sz w:val="24"/>
        </w:rPr>
        <w:t xml:space="preserve"> </w:t>
      </w:r>
      <w:r w:rsidR="0024150E">
        <w:rPr>
          <w:rFonts w:asciiTheme="majorHAnsi" w:hAnsiTheme="majorHAnsi"/>
          <w:sz w:val="24"/>
        </w:rPr>
        <w:t>V</w:t>
      </w:r>
      <w:r w:rsidR="00B07221">
        <w:rPr>
          <w:rFonts w:asciiTheme="majorHAnsi" w:hAnsiTheme="majorHAnsi"/>
          <w:sz w:val="24"/>
        </w:rPr>
        <w:t> případě potřeby doplnění o další záložky</w:t>
      </w:r>
      <w:r w:rsidR="002240A8">
        <w:rPr>
          <w:rFonts w:asciiTheme="majorHAnsi" w:hAnsiTheme="majorHAnsi"/>
          <w:sz w:val="24"/>
        </w:rPr>
        <w:t xml:space="preserve"> ze strany žadatele/příjemce</w:t>
      </w:r>
      <w:r w:rsidR="00B07221">
        <w:rPr>
          <w:rFonts w:asciiTheme="majorHAnsi" w:hAnsiTheme="majorHAnsi"/>
          <w:sz w:val="24"/>
        </w:rPr>
        <w:t xml:space="preserve">, </w:t>
      </w:r>
      <w:r w:rsidR="00CE09C5">
        <w:rPr>
          <w:rFonts w:asciiTheme="majorHAnsi" w:hAnsiTheme="majorHAnsi"/>
          <w:sz w:val="24"/>
        </w:rPr>
        <w:t>které nebudou</w:t>
      </w:r>
      <w:r w:rsidR="00AE7CC7">
        <w:rPr>
          <w:rFonts w:asciiTheme="majorHAnsi" w:hAnsiTheme="majorHAnsi"/>
          <w:sz w:val="24"/>
        </w:rPr>
        <w:t xml:space="preserve"> ŘO IROP/CRR</w:t>
      </w:r>
      <w:r w:rsidR="009C1F40">
        <w:rPr>
          <w:rFonts w:asciiTheme="majorHAnsi" w:hAnsiTheme="majorHAnsi"/>
          <w:sz w:val="24"/>
        </w:rPr>
        <w:t xml:space="preserve"> požadová</w:t>
      </w:r>
      <w:r w:rsidR="00CE09C5">
        <w:rPr>
          <w:rFonts w:asciiTheme="majorHAnsi" w:hAnsiTheme="majorHAnsi"/>
          <w:sz w:val="24"/>
        </w:rPr>
        <w:t>ny</w:t>
      </w:r>
      <w:r w:rsidR="00AE7CC7">
        <w:rPr>
          <w:rFonts w:asciiTheme="majorHAnsi" w:hAnsiTheme="majorHAnsi"/>
          <w:sz w:val="24"/>
        </w:rPr>
        <w:t xml:space="preserve">, </w:t>
      </w:r>
      <w:r w:rsidR="00711A0E">
        <w:rPr>
          <w:rFonts w:asciiTheme="majorHAnsi" w:hAnsiTheme="majorHAnsi"/>
          <w:sz w:val="24"/>
        </w:rPr>
        <w:t xml:space="preserve">musí žadatel/příjemce </w:t>
      </w:r>
      <w:r w:rsidR="00B07221">
        <w:rPr>
          <w:rFonts w:asciiTheme="majorHAnsi" w:hAnsiTheme="majorHAnsi"/>
          <w:sz w:val="24"/>
        </w:rPr>
        <w:t xml:space="preserve">vytvořit novou žádost o změnu. </w:t>
      </w:r>
      <w:r w:rsidR="00CD6DE5">
        <w:rPr>
          <w:rFonts w:asciiTheme="majorHAnsi" w:hAnsiTheme="majorHAnsi"/>
          <w:sz w:val="24"/>
        </w:rPr>
        <w:t xml:space="preserve">O vrácení žádosti o změnu bude žadatel/příjemce informován depeší. </w:t>
      </w:r>
    </w:p>
    <w:p w14:paraId="0B275D8A" w14:textId="77777777" w:rsidR="00E20398" w:rsidRDefault="00E20398" w:rsidP="003D05AE">
      <w:pPr>
        <w:jc w:val="both"/>
        <w:rPr>
          <w:rFonts w:asciiTheme="majorHAnsi" w:hAnsiTheme="majorHAnsi"/>
          <w:sz w:val="24"/>
        </w:rPr>
      </w:pPr>
    </w:p>
    <w:p w14:paraId="63CA3566" w14:textId="77777777" w:rsidR="003845B2" w:rsidRPr="0024150E" w:rsidRDefault="003845B2" w:rsidP="0024150E">
      <w:pPr>
        <w:pStyle w:val="Odstavecseseznamem"/>
        <w:numPr>
          <w:ilvl w:val="1"/>
          <w:numId w:val="1"/>
        </w:numPr>
        <w:jc w:val="both"/>
        <w:rPr>
          <w:rFonts w:ascii="Cambria" w:eastAsiaTheme="majorEastAsia" w:hAnsi="Cambria" w:cstheme="majorBidi"/>
          <w:b/>
          <w:bCs/>
          <w:color w:val="000000" w:themeColor="text1"/>
          <w:sz w:val="28"/>
          <w:szCs w:val="26"/>
          <w:lang w:eastAsia="ja-JP"/>
        </w:rPr>
      </w:pPr>
      <w:r w:rsidRPr="0024150E">
        <w:rPr>
          <w:rFonts w:ascii="Cambria" w:eastAsiaTheme="majorEastAsia" w:hAnsi="Cambria" w:cstheme="majorBidi"/>
          <w:b/>
          <w:bCs/>
          <w:color w:val="000000" w:themeColor="text1"/>
          <w:sz w:val="28"/>
          <w:szCs w:val="26"/>
          <w:lang w:eastAsia="ja-JP"/>
        </w:rPr>
        <w:t>Žádosti o změnu, kdy iniciátorem je ŘO IROP/CRR</w:t>
      </w:r>
    </w:p>
    <w:p w14:paraId="5F6F7D25" w14:textId="5A40D5A3" w:rsidR="00B71D95" w:rsidRDefault="003845B2" w:rsidP="003D05AE">
      <w:pPr>
        <w:jc w:val="both"/>
        <w:rPr>
          <w:rFonts w:asciiTheme="majorHAnsi" w:hAnsiTheme="majorHAnsi"/>
          <w:sz w:val="24"/>
        </w:rPr>
      </w:pPr>
      <w:r w:rsidRPr="00A06741">
        <w:rPr>
          <w:rFonts w:asciiTheme="majorHAnsi" w:hAnsiTheme="majorHAnsi"/>
          <w:sz w:val="24"/>
        </w:rPr>
        <w:lastRenderedPageBreak/>
        <w:t>Změnov</w:t>
      </w:r>
      <w:r w:rsidRPr="003845B2">
        <w:rPr>
          <w:rFonts w:asciiTheme="majorHAnsi" w:hAnsiTheme="majorHAnsi"/>
          <w:sz w:val="24"/>
        </w:rPr>
        <w:t xml:space="preserve">é řízení je možné ze strany </w:t>
      </w:r>
      <w:r w:rsidRPr="00A06741">
        <w:rPr>
          <w:rFonts w:asciiTheme="majorHAnsi" w:hAnsiTheme="majorHAnsi"/>
          <w:sz w:val="24"/>
        </w:rPr>
        <w:t xml:space="preserve">ŘO </w:t>
      </w:r>
      <w:r>
        <w:rPr>
          <w:rFonts w:asciiTheme="majorHAnsi" w:hAnsiTheme="majorHAnsi"/>
          <w:sz w:val="24"/>
        </w:rPr>
        <w:t xml:space="preserve">IROP/CRR </w:t>
      </w:r>
      <w:r w:rsidRPr="00A06741">
        <w:rPr>
          <w:rFonts w:asciiTheme="majorHAnsi" w:hAnsiTheme="majorHAnsi"/>
          <w:sz w:val="24"/>
        </w:rPr>
        <w:t>iniciovat pouze u projektů po vydání Právního aktu. ŘO</w:t>
      </w:r>
      <w:r w:rsidR="00A3124C">
        <w:rPr>
          <w:rFonts w:asciiTheme="majorHAnsi" w:hAnsiTheme="majorHAnsi"/>
          <w:sz w:val="24"/>
        </w:rPr>
        <w:t xml:space="preserve"> IROP</w:t>
      </w:r>
      <w:r w:rsidRPr="00A06741">
        <w:rPr>
          <w:rFonts w:asciiTheme="majorHAnsi" w:hAnsiTheme="majorHAnsi"/>
          <w:sz w:val="24"/>
        </w:rPr>
        <w:t>/CRR může zahájit změnové řízení pouze v případě, pokud je změna projektu v zájmu příjemce</w:t>
      </w:r>
      <w:r w:rsidR="00540195">
        <w:rPr>
          <w:rFonts w:asciiTheme="majorHAnsi" w:hAnsiTheme="majorHAnsi"/>
          <w:sz w:val="24"/>
        </w:rPr>
        <w:t>,</w:t>
      </w:r>
      <w:r w:rsidRPr="00A06741">
        <w:rPr>
          <w:rFonts w:asciiTheme="majorHAnsi" w:hAnsiTheme="majorHAnsi"/>
          <w:sz w:val="24"/>
        </w:rPr>
        <w:t xml:space="preserve"> po zjištění formální chyby</w:t>
      </w:r>
      <w:r w:rsidR="00540195">
        <w:rPr>
          <w:rFonts w:asciiTheme="majorHAnsi" w:hAnsiTheme="majorHAnsi"/>
          <w:sz w:val="24"/>
        </w:rPr>
        <w:t xml:space="preserve"> nebo </w:t>
      </w:r>
      <w:r w:rsidR="00540195" w:rsidRPr="00540195">
        <w:rPr>
          <w:rFonts w:asciiTheme="majorHAnsi" w:hAnsiTheme="majorHAnsi"/>
          <w:sz w:val="24"/>
        </w:rPr>
        <w:t>v případě krácení ŽoP</w:t>
      </w:r>
      <w:r w:rsidR="00CD494F">
        <w:rPr>
          <w:rFonts w:asciiTheme="majorHAnsi" w:hAnsiTheme="majorHAnsi"/>
          <w:sz w:val="24"/>
        </w:rPr>
        <w:t xml:space="preserve">. </w:t>
      </w:r>
    </w:p>
    <w:p w14:paraId="5320CE48" w14:textId="0C0249FF" w:rsidR="00653E90" w:rsidRDefault="00653E90" w:rsidP="003D05AE">
      <w:pPr>
        <w:jc w:val="both"/>
        <w:rPr>
          <w:rFonts w:asciiTheme="majorHAnsi" w:hAnsiTheme="majorHAnsi"/>
          <w:sz w:val="24"/>
        </w:rPr>
      </w:pPr>
      <w:r w:rsidRPr="00A06741">
        <w:rPr>
          <w:rFonts w:asciiTheme="majorHAnsi" w:hAnsiTheme="majorHAnsi"/>
          <w:sz w:val="24"/>
        </w:rPr>
        <w:t>Manažer projektu u projektu vytvoří návrh žádosti o změnu</w:t>
      </w:r>
      <w:r>
        <w:rPr>
          <w:rFonts w:asciiTheme="majorHAnsi" w:hAnsiTheme="majorHAnsi"/>
          <w:sz w:val="24"/>
        </w:rPr>
        <w:t xml:space="preserve">. Manažer projektu může na některých obrazovkách vytvořit návrh žádosti o změnu a některé obrazovky může pouze vrátit žadateli/příjemci k editaci. </w:t>
      </w:r>
      <w:r w:rsidR="00D53957" w:rsidRPr="00A06741">
        <w:rPr>
          <w:rFonts w:asciiTheme="majorHAnsi" w:hAnsiTheme="majorHAnsi"/>
          <w:sz w:val="24"/>
        </w:rPr>
        <w:t xml:space="preserve">Žadateli/příjemci je automaticky zaslána depeše o předání návrhu žádosti o změnu. </w:t>
      </w:r>
      <w:r w:rsidRPr="00A06741">
        <w:rPr>
          <w:rFonts w:asciiTheme="majorHAnsi" w:hAnsiTheme="majorHAnsi"/>
          <w:sz w:val="24"/>
        </w:rPr>
        <w:t>Změnu musí provést žadatel/příjemce podle instrukcí uveden</w:t>
      </w:r>
      <w:r w:rsidR="00A3124C">
        <w:rPr>
          <w:rFonts w:asciiTheme="majorHAnsi" w:hAnsiTheme="majorHAnsi"/>
          <w:sz w:val="24"/>
        </w:rPr>
        <w:t>ých</w:t>
      </w:r>
      <w:r w:rsidRPr="00A06741">
        <w:rPr>
          <w:rFonts w:asciiTheme="majorHAnsi" w:hAnsiTheme="majorHAnsi"/>
          <w:sz w:val="24"/>
        </w:rPr>
        <w:t xml:space="preserve"> na záložce důvody vrácení.</w:t>
      </w:r>
      <w:r w:rsidR="00A20791">
        <w:rPr>
          <w:rFonts w:asciiTheme="majorHAnsi" w:hAnsiTheme="majorHAnsi"/>
          <w:sz w:val="24"/>
        </w:rPr>
        <w:t xml:space="preserve"> Žadatel/příjemce nesmí přidávat do navržené ž</w:t>
      </w:r>
      <w:r w:rsidR="0070401A">
        <w:rPr>
          <w:rFonts w:asciiTheme="majorHAnsi" w:hAnsiTheme="majorHAnsi"/>
          <w:sz w:val="24"/>
        </w:rPr>
        <w:t xml:space="preserve">ádosti o změnu další obrazovky a nesmí odebrat obrazovky, které byly zvoleny manažerem projektu. </w:t>
      </w:r>
    </w:p>
    <w:p w14:paraId="2C9671D4" w14:textId="4EDD7628" w:rsidR="00B71D95" w:rsidRPr="00970525" w:rsidRDefault="00CD494F" w:rsidP="003D05AE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 případě, že žadatel/příjemce souhlasí s navrženou změnou od ŘO IROP/CRR, finalizuje a elektronicky podepíše a žádost o změnu se zašle ŘO IROP/CRR ke schválení. </w:t>
      </w:r>
      <w:r w:rsidR="00103AB0" w:rsidRPr="00A06741">
        <w:rPr>
          <w:rFonts w:asciiTheme="majorHAnsi" w:hAnsiTheme="majorHAnsi"/>
          <w:sz w:val="24"/>
        </w:rPr>
        <w:t>V případě vrácení navržené žádosti o změnu musí žadatel/příjemce uvést důvod vrácení žádosti o</w:t>
      </w:r>
      <w:r w:rsidR="00FD5B28">
        <w:rPr>
          <w:rFonts w:asciiTheme="majorHAnsi" w:hAnsiTheme="majorHAnsi"/>
          <w:sz w:val="24"/>
        </w:rPr>
        <w:t> </w:t>
      </w:r>
      <w:r w:rsidR="00103AB0" w:rsidRPr="00A06741">
        <w:rPr>
          <w:rFonts w:asciiTheme="majorHAnsi" w:hAnsiTheme="majorHAnsi"/>
          <w:sz w:val="24"/>
        </w:rPr>
        <w:t>změnu do pole Důvody vrácení žádosti o změnu.</w:t>
      </w:r>
    </w:p>
    <w:p w14:paraId="2299AB68" w14:textId="77777777" w:rsidR="00496D80" w:rsidRPr="00172B4C" w:rsidRDefault="00496D80" w:rsidP="00A06741">
      <w:pPr>
        <w:pStyle w:val="Nadpis1"/>
        <w:numPr>
          <w:ilvl w:val="0"/>
          <w:numId w:val="1"/>
        </w:numPr>
      </w:pPr>
      <w:r w:rsidRPr="00172B4C">
        <w:t>Použité zkratky</w:t>
      </w:r>
    </w:p>
    <w:p w14:paraId="7C518301" w14:textId="77777777" w:rsidR="0053100A" w:rsidRDefault="0053100A" w:rsidP="00A10C26"/>
    <w:p w14:paraId="5E1BAF7A" w14:textId="77777777" w:rsidR="00496D80" w:rsidRPr="00617D68" w:rsidRDefault="00496D80" w:rsidP="00496D80">
      <w:pPr>
        <w:jc w:val="both"/>
        <w:rPr>
          <w:rFonts w:asciiTheme="majorHAnsi" w:hAnsiTheme="majorHAnsi"/>
          <w:sz w:val="24"/>
        </w:rPr>
      </w:pPr>
      <w:r w:rsidRPr="00617D68">
        <w:rPr>
          <w:rFonts w:asciiTheme="majorHAnsi" w:hAnsiTheme="majorHAnsi"/>
          <w:sz w:val="24"/>
        </w:rPr>
        <w:t>CRR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D4589C">
        <w:rPr>
          <w:rFonts w:asciiTheme="majorHAnsi" w:hAnsiTheme="majorHAnsi"/>
          <w:sz w:val="24"/>
        </w:rPr>
        <w:tab/>
      </w:r>
      <w:r w:rsidRPr="00617D68">
        <w:rPr>
          <w:rFonts w:asciiTheme="majorHAnsi" w:hAnsiTheme="majorHAnsi"/>
          <w:sz w:val="24"/>
        </w:rPr>
        <w:t>Centrum pro regionální rozvoj České republiky</w:t>
      </w:r>
    </w:p>
    <w:p w14:paraId="6727CDBC" w14:textId="77777777" w:rsidR="00496D80" w:rsidRDefault="00496D80" w:rsidP="00D4589C">
      <w:pPr>
        <w:ind w:left="2124" w:hanging="212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MS2014+</w:t>
      </w:r>
      <w:r>
        <w:rPr>
          <w:rFonts w:asciiTheme="majorHAnsi" w:hAnsiTheme="majorHAnsi"/>
          <w:sz w:val="24"/>
        </w:rPr>
        <w:tab/>
      </w:r>
      <w:r w:rsidRPr="00707875">
        <w:rPr>
          <w:rFonts w:asciiTheme="majorHAnsi" w:hAnsiTheme="majorHAnsi"/>
          <w:sz w:val="24"/>
        </w:rPr>
        <w:t>Informační a monitorovací systém pro programové období 2014–2020</w:t>
      </w:r>
    </w:p>
    <w:p w14:paraId="7D0C8D25" w14:textId="77777777" w:rsidR="00496D80" w:rsidRDefault="00496D80" w:rsidP="00496D80">
      <w:pPr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 xml:space="preserve">ŘO </w:t>
      </w:r>
      <w:r>
        <w:rPr>
          <w:rFonts w:asciiTheme="majorHAnsi" w:hAnsiTheme="majorHAnsi"/>
          <w:sz w:val="24"/>
        </w:rPr>
        <w:t>IROP</w:t>
      </w:r>
      <w:r>
        <w:rPr>
          <w:rFonts w:asciiTheme="majorHAnsi" w:hAnsiTheme="majorHAnsi"/>
          <w:sz w:val="24"/>
        </w:rPr>
        <w:tab/>
      </w:r>
      <w:r w:rsidR="00D4589C">
        <w:rPr>
          <w:rFonts w:asciiTheme="majorHAnsi" w:hAnsiTheme="majorHAnsi"/>
          <w:sz w:val="24"/>
        </w:rPr>
        <w:tab/>
      </w:r>
      <w:r w:rsidRPr="00172B4C">
        <w:rPr>
          <w:rFonts w:asciiTheme="majorHAnsi" w:hAnsiTheme="majorHAnsi"/>
          <w:sz w:val="24"/>
        </w:rPr>
        <w:t>Říd</w:t>
      </w:r>
      <w:r>
        <w:rPr>
          <w:rFonts w:asciiTheme="majorHAnsi" w:hAnsiTheme="majorHAnsi"/>
          <w:sz w:val="24"/>
        </w:rPr>
        <w:t>i</w:t>
      </w:r>
      <w:r w:rsidRPr="00172B4C">
        <w:rPr>
          <w:rFonts w:asciiTheme="majorHAnsi" w:hAnsiTheme="majorHAnsi"/>
          <w:sz w:val="24"/>
        </w:rPr>
        <w:t>cí orgán IROP</w:t>
      </w:r>
    </w:p>
    <w:p w14:paraId="5F1BE430" w14:textId="4FAAE561" w:rsidR="00720424" w:rsidRPr="00172B4C" w:rsidRDefault="00720424" w:rsidP="00496D80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ŽoZ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Žádost o změnu</w:t>
      </w:r>
    </w:p>
    <w:p w14:paraId="61598512" w14:textId="47EB4A9B" w:rsidR="00E867F5" w:rsidRDefault="00D4589C" w:rsidP="00672352">
      <w:r w:rsidRPr="00496D80">
        <w:rPr>
          <w:rFonts w:asciiTheme="majorHAnsi" w:hAnsiTheme="majorHAnsi"/>
          <w:sz w:val="24"/>
        </w:rPr>
        <w:t>ŽoP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3E37A1">
        <w:rPr>
          <w:rFonts w:asciiTheme="majorHAnsi" w:hAnsiTheme="majorHAnsi"/>
          <w:sz w:val="24"/>
        </w:rPr>
        <w:t>Ž</w:t>
      </w:r>
      <w:bookmarkStart w:id="8" w:name="_GoBack"/>
      <w:bookmarkEnd w:id="8"/>
      <w:r>
        <w:rPr>
          <w:rFonts w:asciiTheme="majorHAnsi" w:hAnsiTheme="majorHAnsi"/>
          <w:sz w:val="24"/>
        </w:rPr>
        <w:t>ádost o platbu</w:t>
      </w:r>
    </w:p>
    <w:sectPr w:rsidR="00E867F5" w:rsidSect="00CD5152"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52D853" w15:done="0"/>
  <w15:commentEx w15:paraId="5FD32595" w15:done="0"/>
  <w15:commentEx w15:paraId="6E41E3C8" w15:done="0"/>
  <w15:commentEx w15:paraId="7C00877A" w15:done="0"/>
  <w15:commentEx w15:paraId="4153FDFE" w15:done="0"/>
  <w15:commentEx w15:paraId="0575636A" w15:done="0"/>
  <w15:commentEx w15:paraId="5F0CDE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8CA2F" w14:textId="77777777" w:rsidR="00EB7619" w:rsidRDefault="00EB7619" w:rsidP="00B63FA8">
      <w:pPr>
        <w:spacing w:after="0" w:line="240" w:lineRule="auto"/>
      </w:pPr>
      <w:r>
        <w:separator/>
      </w:r>
    </w:p>
  </w:endnote>
  <w:endnote w:type="continuationSeparator" w:id="0">
    <w:p w14:paraId="3E8D6677" w14:textId="77777777" w:rsidR="00EB7619" w:rsidRDefault="00EB7619" w:rsidP="00B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797506"/>
      <w:docPartObj>
        <w:docPartGallery w:val="Page Numbers (Bottom of Page)"/>
        <w:docPartUnique/>
      </w:docPartObj>
    </w:sdtPr>
    <w:sdtEndPr/>
    <w:sdtContent>
      <w:p w14:paraId="773EAF9C" w14:textId="77777777" w:rsidR="00CD5152" w:rsidRDefault="00CD51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7A1">
          <w:rPr>
            <w:noProof/>
          </w:rPr>
          <w:t>11</w:t>
        </w:r>
        <w:r>
          <w:fldChar w:fldCharType="end"/>
        </w:r>
      </w:p>
    </w:sdtContent>
  </w:sdt>
  <w:p w14:paraId="3AE3EA5C" w14:textId="77777777" w:rsidR="00496D80" w:rsidRDefault="00496D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B0CA" w14:textId="77777777" w:rsidR="00B1706E" w:rsidRDefault="00B1706E" w:rsidP="00B1706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DA3A9" w14:textId="77777777" w:rsidR="00EB7619" w:rsidRDefault="00EB7619" w:rsidP="00B63FA8">
      <w:pPr>
        <w:spacing w:after="0" w:line="240" w:lineRule="auto"/>
      </w:pPr>
      <w:r>
        <w:separator/>
      </w:r>
    </w:p>
  </w:footnote>
  <w:footnote w:type="continuationSeparator" w:id="0">
    <w:p w14:paraId="399B1C6A" w14:textId="77777777" w:rsidR="00EB7619" w:rsidRDefault="00EB7619" w:rsidP="00B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DFA2" w14:textId="77777777" w:rsidR="00C70094" w:rsidRDefault="00C70094" w:rsidP="00C70094">
    <w:pPr>
      <w:pStyle w:val="Zhlav"/>
      <w:jc w:val="center"/>
    </w:pPr>
    <w:r>
      <w:rPr>
        <w:noProof/>
        <w:lang w:eastAsia="cs-CZ"/>
      </w:rPr>
      <w:drawing>
        <wp:inline distT="0" distB="0" distL="0" distR="0" wp14:anchorId="0BB13FA5" wp14:editId="29E3570D">
          <wp:extent cx="5270500" cy="870421"/>
          <wp:effectExtent l="0" t="0" r="6350" b="635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7F3"/>
    <w:multiLevelType w:val="hybridMultilevel"/>
    <w:tmpl w:val="98A6B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101F"/>
    <w:multiLevelType w:val="multilevel"/>
    <w:tmpl w:val="CA129D62"/>
    <w:lvl w:ilvl="0">
      <w:start w:val="1"/>
      <w:numFmt w:val="decimal"/>
      <w:pStyle w:val="NNadpis1"/>
      <w:lvlText w:val="%1."/>
      <w:lvlJc w:val="left"/>
      <w:pPr>
        <w:ind w:left="360" w:hanging="360"/>
      </w:pPr>
    </w:lvl>
    <w:lvl w:ilvl="1">
      <w:start w:val="1"/>
      <w:numFmt w:val="decimal"/>
      <w:pStyle w:val="NNadpis2"/>
      <w:lvlText w:val="%1.%2."/>
      <w:lvlJc w:val="left"/>
      <w:pPr>
        <w:ind w:left="574" w:hanging="432"/>
      </w:pPr>
    </w:lvl>
    <w:lvl w:ilvl="2">
      <w:start w:val="1"/>
      <w:numFmt w:val="decimal"/>
      <w:pStyle w:val="NNadpis3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160CE9"/>
    <w:multiLevelType w:val="hybridMultilevel"/>
    <w:tmpl w:val="00C6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72815"/>
    <w:multiLevelType w:val="hybridMultilevel"/>
    <w:tmpl w:val="83167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A67C1"/>
    <w:multiLevelType w:val="hybridMultilevel"/>
    <w:tmpl w:val="494A1A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E59E8"/>
    <w:multiLevelType w:val="hybridMultilevel"/>
    <w:tmpl w:val="9EDE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34CBC"/>
    <w:multiLevelType w:val="hybridMultilevel"/>
    <w:tmpl w:val="3300F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906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207DA1"/>
    <w:multiLevelType w:val="hybridMultilevel"/>
    <w:tmpl w:val="C02E26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8642B2"/>
    <w:multiLevelType w:val="multilevel"/>
    <w:tmpl w:val="2B3E3910"/>
    <w:lvl w:ilvl="0">
      <w:start w:val="1"/>
      <w:numFmt w:val="decimal"/>
      <w:lvlText w:val="B.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lvlText w:val="B.%1.%2."/>
      <w:lvlJc w:val="left"/>
      <w:pPr>
        <w:ind w:left="1246" w:hanging="432"/>
      </w:pPr>
      <w:rPr>
        <w:rFonts w:hint="default"/>
      </w:rPr>
    </w:lvl>
    <w:lvl w:ilvl="2">
      <w:start w:val="1"/>
      <w:numFmt w:val="decimal"/>
      <w:lvlText w:val="B.%1.%2.%3."/>
      <w:lvlJc w:val="left"/>
      <w:pPr>
        <w:ind w:left="1678" w:hanging="504"/>
      </w:pPr>
      <w:rPr>
        <w:rFonts w:hint="default"/>
      </w:rPr>
    </w:lvl>
    <w:lvl w:ilvl="3">
      <w:start w:val="1"/>
      <w:numFmt w:val="decimal"/>
      <w:lvlText w:val="B.%1.%2.%3.%4."/>
      <w:lvlJc w:val="left"/>
      <w:pPr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10">
    <w:nsid w:val="46AB3ECE"/>
    <w:multiLevelType w:val="hybridMultilevel"/>
    <w:tmpl w:val="84B23E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858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FAE16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17795E"/>
    <w:multiLevelType w:val="hybridMultilevel"/>
    <w:tmpl w:val="E1A8A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6D3B9E"/>
    <w:multiLevelType w:val="hybridMultilevel"/>
    <w:tmpl w:val="BD46B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D50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67976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A7B2F5D"/>
    <w:multiLevelType w:val="hybridMultilevel"/>
    <w:tmpl w:val="7D361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1192C"/>
    <w:multiLevelType w:val="hybridMultilevel"/>
    <w:tmpl w:val="B308B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D7AC">
      <w:start w:val="2"/>
      <w:numFmt w:val="bullet"/>
      <w:lvlText w:val="•"/>
      <w:lvlJc w:val="left"/>
      <w:pPr>
        <w:ind w:left="1785" w:hanging="705"/>
      </w:pPr>
      <w:rPr>
        <w:rFonts w:ascii="Cambria" w:eastAsia="MS Mincho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18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4"/>
  </w:num>
  <w:num w:numId="15">
    <w:abstractNumId w:val="7"/>
  </w:num>
  <w:num w:numId="16">
    <w:abstractNumId w:val="11"/>
  </w:num>
  <w:num w:numId="17">
    <w:abstractNumId w:val="16"/>
  </w:num>
  <w:num w:numId="18">
    <w:abstractNumId w:val="17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kopalíková Lenka">
    <w15:presenceInfo w15:providerId="AD" w15:userId="S-1-5-21-682003330-1788223648-725345543-21248"/>
  </w15:person>
  <w15:person w15:author="Špírková Kateřina">
    <w15:presenceInfo w15:providerId="AD" w15:userId="S-1-5-21-682003330-1788223648-725345543-23727"/>
  </w15:person>
  <w15:person w15:author="Rec Tomáš">
    <w15:presenceInfo w15:providerId="AD" w15:userId="S-1-5-21-682003330-1788223648-725345543-24266"/>
  </w15:person>
  <w15:person w15:author="Vejr Miloš">
    <w15:presenceInfo w15:providerId="AD" w15:userId="S-1-5-21-682003330-1788223648-725345543-23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9"/>
    <w:rsid w:val="00001783"/>
    <w:rsid w:val="00007C7A"/>
    <w:rsid w:val="0001301D"/>
    <w:rsid w:val="00026FE5"/>
    <w:rsid w:val="00033405"/>
    <w:rsid w:val="000363ED"/>
    <w:rsid w:val="00037F1E"/>
    <w:rsid w:val="0004099F"/>
    <w:rsid w:val="000427A9"/>
    <w:rsid w:val="00044927"/>
    <w:rsid w:val="000449E8"/>
    <w:rsid w:val="000467E2"/>
    <w:rsid w:val="000479B5"/>
    <w:rsid w:val="000500AE"/>
    <w:rsid w:val="000505A1"/>
    <w:rsid w:val="000508D3"/>
    <w:rsid w:val="0005357C"/>
    <w:rsid w:val="0005709C"/>
    <w:rsid w:val="00057420"/>
    <w:rsid w:val="0006051C"/>
    <w:rsid w:val="00062AE1"/>
    <w:rsid w:val="00062D5B"/>
    <w:rsid w:val="000633D1"/>
    <w:rsid w:val="0006637F"/>
    <w:rsid w:val="00066A15"/>
    <w:rsid w:val="00072FD8"/>
    <w:rsid w:val="0007578E"/>
    <w:rsid w:val="0007586C"/>
    <w:rsid w:val="00075DA0"/>
    <w:rsid w:val="00077028"/>
    <w:rsid w:val="00081738"/>
    <w:rsid w:val="00084EAC"/>
    <w:rsid w:val="00084EB7"/>
    <w:rsid w:val="0009757A"/>
    <w:rsid w:val="000A2515"/>
    <w:rsid w:val="000A2593"/>
    <w:rsid w:val="000B1566"/>
    <w:rsid w:val="000B2134"/>
    <w:rsid w:val="000B34ED"/>
    <w:rsid w:val="000C42B5"/>
    <w:rsid w:val="000C5659"/>
    <w:rsid w:val="000C5883"/>
    <w:rsid w:val="000C6351"/>
    <w:rsid w:val="000D1F86"/>
    <w:rsid w:val="000D235C"/>
    <w:rsid w:val="000E0400"/>
    <w:rsid w:val="000E041C"/>
    <w:rsid w:val="000E0734"/>
    <w:rsid w:val="000E290D"/>
    <w:rsid w:val="000E56AB"/>
    <w:rsid w:val="001000B8"/>
    <w:rsid w:val="00103AB0"/>
    <w:rsid w:val="00103B5D"/>
    <w:rsid w:val="00105031"/>
    <w:rsid w:val="001100D6"/>
    <w:rsid w:val="00110FE7"/>
    <w:rsid w:val="00113E9A"/>
    <w:rsid w:val="001176C7"/>
    <w:rsid w:val="00124278"/>
    <w:rsid w:val="0012692E"/>
    <w:rsid w:val="00126CA6"/>
    <w:rsid w:val="00127652"/>
    <w:rsid w:val="0013040C"/>
    <w:rsid w:val="001351F3"/>
    <w:rsid w:val="00141616"/>
    <w:rsid w:val="00157BA7"/>
    <w:rsid w:val="001624EC"/>
    <w:rsid w:val="00172A6F"/>
    <w:rsid w:val="001765BE"/>
    <w:rsid w:val="00177B8D"/>
    <w:rsid w:val="001836C7"/>
    <w:rsid w:val="00191D1C"/>
    <w:rsid w:val="001A7664"/>
    <w:rsid w:val="001B7CE8"/>
    <w:rsid w:val="001D1002"/>
    <w:rsid w:val="001D4DFA"/>
    <w:rsid w:val="001E015F"/>
    <w:rsid w:val="001E16A3"/>
    <w:rsid w:val="001E21F7"/>
    <w:rsid w:val="001E59AF"/>
    <w:rsid w:val="001F3389"/>
    <w:rsid w:val="001F576D"/>
    <w:rsid w:val="001F6A76"/>
    <w:rsid w:val="00201BF9"/>
    <w:rsid w:val="00202304"/>
    <w:rsid w:val="00207530"/>
    <w:rsid w:val="00207CB1"/>
    <w:rsid w:val="00213B59"/>
    <w:rsid w:val="002173AD"/>
    <w:rsid w:val="00223CED"/>
    <w:rsid w:val="002240A8"/>
    <w:rsid w:val="0023333C"/>
    <w:rsid w:val="00233498"/>
    <w:rsid w:val="00236C52"/>
    <w:rsid w:val="002403B3"/>
    <w:rsid w:val="0024150E"/>
    <w:rsid w:val="0024368D"/>
    <w:rsid w:val="00243748"/>
    <w:rsid w:val="00245014"/>
    <w:rsid w:val="0025746C"/>
    <w:rsid w:val="00267A3E"/>
    <w:rsid w:val="00274BE3"/>
    <w:rsid w:val="00280227"/>
    <w:rsid w:val="00283533"/>
    <w:rsid w:val="00283D1F"/>
    <w:rsid w:val="00293D6B"/>
    <w:rsid w:val="0029407C"/>
    <w:rsid w:val="00295488"/>
    <w:rsid w:val="0029795B"/>
    <w:rsid w:val="002A3057"/>
    <w:rsid w:val="002A4436"/>
    <w:rsid w:val="002A4B50"/>
    <w:rsid w:val="002A5A07"/>
    <w:rsid w:val="002B0DE3"/>
    <w:rsid w:val="002B2EA1"/>
    <w:rsid w:val="002C0328"/>
    <w:rsid w:val="002C37DC"/>
    <w:rsid w:val="002C3EF1"/>
    <w:rsid w:val="002D31BC"/>
    <w:rsid w:val="002D31C2"/>
    <w:rsid w:val="002D4F56"/>
    <w:rsid w:val="002E670A"/>
    <w:rsid w:val="002F0166"/>
    <w:rsid w:val="002F2DFE"/>
    <w:rsid w:val="002F41DE"/>
    <w:rsid w:val="002F4265"/>
    <w:rsid w:val="002F6CFB"/>
    <w:rsid w:val="002F78CE"/>
    <w:rsid w:val="003038BC"/>
    <w:rsid w:val="0030506A"/>
    <w:rsid w:val="00317140"/>
    <w:rsid w:val="00322E8E"/>
    <w:rsid w:val="00323969"/>
    <w:rsid w:val="00324F66"/>
    <w:rsid w:val="00327B22"/>
    <w:rsid w:val="00331F49"/>
    <w:rsid w:val="00343B06"/>
    <w:rsid w:val="00351344"/>
    <w:rsid w:val="00352014"/>
    <w:rsid w:val="003542C0"/>
    <w:rsid w:val="0035656B"/>
    <w:rsid w:val="00364520"/>
    <w:rsid w:val="00365E75"/>
    <w:rsid w:val="00367415"/>
    <w:rsid w:val="00371098"/>
    <w:rsid w:val="0037228F"/>
    <w:rsid w:val="00372B52"/>
    <w:rsid w:val="00374D9B"/>
    <w:rsid w:val="00380E8E"/>
    <w:rsid w:val="00381165"/>
    <w:rsid w:val="00381378"/>
    <w:rsid w:val="003845B2"/>
    <w:rsid w:val="00385033"/>
    <w:rsid w:val="00386517"/>
    <w:rsid w:val="00386F17"/>
    <w:rsid w:val="00392616"/>
    <w:rsid w:val="003934D2"/>
    <w:rsid w:val="00394161"/>
    <w:rsid w:val="00395AD3"/>
    <w:rsid w:val="003B2C0F"/>
    <w:rsid w:val="003B2C39"/>
    <w:rsid w:val="003B5B7E"/>
    <w:rsid w:val="003B64F4"/>
    <w:rsid w:val="003C298A"/>
    <w:rsid w:val="003C44DE"/>
    <w:rsid w:val="003C583A"/>
    <w:rsid w:val="003D05AE"/>
    <w:rsid w:val="003D27ED"/>
    <w:rsid w:val="003D4B7C"/>
    <w:rsid w:val="003D5704"/>
    <w:rsid w:val="003E37A1"/>
    <w:rsid w:val="003E3FE5"/>
    <w:rsid w:val="003E6604"/>
    <w:rsid w:val="003E755D"/>
    <w:rsid w:val="003F1CB7"/>
    <w:rsid w:val="003F2126"/>
    <w:rsid w:val="003F36D4"/>
    <w:rsid w:val="00402848"/>
    <w:rsid w:val="004120E7"/>
    <w:rsid w:val="004131B9"/>
    <w:rsid w:val="00414500"/>
    <w:rsid w:val="00415597"/>
    <w:rsid w:val="00416B9F"/>
    <w:rsid w:val="00420623"/>
    <w:rsid w:val="00420AEB"/>
    <w:rsid w:val="004312A7"/>
    <w:rsid w:val="004346A1"/>
    <w:rsid w:val="00444527"/>
    <w:rsid w:val="00446481"/>
    <w:rsid w:val="004568D9"/>
    <w:rsid w:val="00460BE3"/>
    <w:rsid w:val="004733E4"/>
    <w:rsid w:val="0047373E"/>
    <w:rsid w:val="00481017"/>
    <w:rsid w:val="00482AF5"/>
    <w:rsid w:val="00486167"/>
    <w:rsid w:val="00491522"/>
    <w:rsid w:val="00493756"/>
    <w:rsid w:val="0049626B"/>
    <w:rsid w:val="00496D80"/>
    <w:rsid w:val="004A4D59"/>
    <w:rsid w:val="004B4CA7"/>
    <w:rsid w:val="004C4B9D"/>
    <w:rsid w:val="004C669F"/>
    <w:rsid w:val="004D0C07"/>
    <w:rsid w:val="004D280F"/>
    <w:rsid w:val="004D2EFC"/>
    <w:rsid w:val="004D740A"/>
    <w:rsid w:val="004D7CD6"/>
    <w:rsid w:val="004E28B6"/>
    <w:rsid w:val="004E3291"/>
    <w:rsid w:val="004E5655"/>
    <w:rsid w:val="004F45DB"/>
    <w:rsid w:val="004F723A"/>
    <w:rsid w:val="00502585"/>
    <w:rsid w:val="0050261F"/>
    <w:rsid w:val="00511834"/>
    <w:rsid w:val="005129C2"/>
    <w:rsid w:val="005155AC"/>
    <w:rsid w:val="00515B8C"/>
    <w:rsid w:val="00515F97"/>
    <w:rsid w:val="005201F0"/>
    <w:rsid w:val="00525625"/>
    <w:rsid w:val="0053100A"/>
    <w:rsid w:val="005323F2"/>
    <w:rsid w:val="00534E7C"/>
    <w:rsid w:val="00540195"/>
    <w:rsid w:val="005414E3"/>
    <w:rsid w:val="00541BC6"/>
    <w:rsid w:val="00545378"/>
    <w:rsid w:val="00545CC3"/>
    <w:rsid w:val="0054750A"/>
    <w:rsid w:val="00556B66"/>
    <w:rsid w:val="0056014B"/>
    <w:rsid w:val="0056396E"/>
    <w:rsid w:val="00565447"/>
    <w:rsid w:val="005656A3"/>
    <w:rsid w:val="00567FFA"/>
    <w:rsid w:val="00574CC3"/>
    <w:rsid w:val="00576940"/>
    <w:rsid w:val="00581A1F"/>
    <w:rsid w:val="005874E6"/>
    <w:rsid w:val="005876FF"/>
    <w:rsid w:val="0059710B"/>
    <w:rsid w:val="005A139E"/>
    <w:rsid w:val="005A1CFC"/>
    <w:rsid w:val="005A4A92"/>
    <w:rsid w:val="005A7CAA"/>
    <w:rsid w:val="005A7FCA"/>
    <w:rsid w:val="005B043A"/>
    <w:rsid w:val="005B5498"/>
    <w:rsid w:val="005C1BF1"/>
    <w:rsid w:val="005C1D3C"/>
    <w:rsid w:val="005C22A4"/>
    <w:rsid w:val="005C4D9A"/>
    <w:rsid w:val="005C70D5"/>
    <w:rsid w:val="005D0CCF"/>
    <w:rsid w:val="005E1046"/>
    <w:rsid w:val="005E2ACA"/>
    <w:rsid w:val="005E4E04"/>
    <w:rsid w:val="005E6621"/>
    <w:rsid w:val="005F1C2D"/>
    <w:rsid w:val="005F2630"/>
    <w:rsid w:val="005F44ED"/>
    <w:rsid w:val="00603547"/>
    <w:rsid w:val="00604B6F"/>
    <w:rsid w:val="00612277"/>
    <w:rsid w:val="006169B0"/>
    <w:rsid w:val="006244B3"/>
    <w:rsid w:val="00627476"/>
    <w:rsid w:val="006325F2"/>
    <w:rsid w:val="00632A66"/>
    <w:rsid w:val="006354FC"/>
    <w:rsid w:val="0063669D"/>
    <w:rsid w:val="00636F21"/>
    <w:rsid w:val="006421AE"/>
    <w:rsid w:val="00645B2C"/>
    <w:rsid w:val="0065018E"/>
    <w:rsid w:val="00650AB1"/>
    <w:rsid w:val="00653E90"/>
    <w:rsid w:val="00655B13"/>
    <w:rsid w:val="00662A9B"/>
    <w:rsid w:val="00662BC4"/>
    <w:rsid w:val="00671589"/>
    <w:rsid w:val="00672352"/>
    <w:rsid w:val="00672695"/>
    <w:rsid w:val="006733E5"/>
    <w:rsid w:val="00674FB2"/>
    <w:rsid w:val="00681208"/>
    <w:rsid w:val="006813A4"/>
    <w:rsid w:val="00681753"/>
    <w:rsid w:val="0068653C"/>
    <w:rsid w:val="00693F4F"/>
    <w:rsid w:val="006968CB"/>
    <w:rsid w:val="00697EA4"/>
    <w:rsid w:val="006A17A2"/>
    <w:rsid w:val="006A1B1B"/>
    <w:rsid w:val="006A3C01"/>
    <w:rsid w:val="006B365C"/>
    <w:rsid w:val="006B4DDA"/>
    <w:rsid w:val="006C2A9E"/>
    <w:rsid w:val="006C3363"/>
    <w:rsid w:val="006C467B"/>
    <w:rsid w:val="006C5AAB"/>
    <w:rsid w:val="006D0F57"/>
    <w:rsid w:val="006D35BF"/>
    <w:rsid w:val="006D449F"/>
    <w:rsid w:val="006D47A7"/>
    <w:rsid w:val="006E0928"/>
    <w:rsid w:val="006E1BD5"/>
    <w:rsid w:val="006E6A1F"/>
    <w:rsid w:val="006E7886"/>
    <w:rsid w:val="006F1D63"/>
    <w:rsid w:val="006F45CC"/>
    <w:rsid w:val="006F659E"/>
    <w:rsid w:val="006F68FB"/>
    <w:rsid w:val="007003C0"/>
    <w:rsid w:val="00700B8C"/>
    <w:rsid w:val="0070401A"/>
    <w:rsid w:val="00706CCE"/>
    <w:rsid w:val="00706FD8"/>
    <w:rsid w:val="00711A0E"/>
    <w:rsid w:val="00713E35"/>
    <w:rsid w:val="0071412A"/>
    <w:rsid w:val="00720424"/>
    <w:rsid w:val="0072300A"/>
    <w:rsid w:val="00727F43"/>
    <w:rsid w:val="00733024"/>
    <w:rsid w:val="00734854"/>
    <w:rsid w:val="007356E1"/>
    <w:rsid w:val="00736444"/>
    <w:rsid w:val="00740676"/>
    <w:rsid w:val="0074354D"/>
    <w:rsid w:val="007523DB"/>
    <w:rsid w:val="007529EC"/>
    <w:rsid w:val="00756F4B"/>
    <w:rsid w:val="007611CC"/>
    <w:rsid w:val="0076798D"/>
    <w:rsid w:val="00774B25"/>
    <w:rsid w:val="00777782"/>
    <w:rsid w:val="007804C7"/>
    <w:rsid w:val="007A05D8"/>
    <w:rsid w:val="007B0D91"/>
    <w:rsid w:val="007B1E6F"/>
    <w:rsid w:val="007B48E9"/>
    <w:rsid w:val="007B7013"/>
    <w:rsid w:val="007C0418"/>
    <w:rsid w:val="007C3F25"/>
    <w:rsid w:val="007D1322"/>
    <w:rsid w:val="007D5509"/>
    <w:rsid w:val="007E7710"/>
    <w:rsid w:val="007F04D0"/>
    <w:rsid w:val="00805CE9"/>
    <w:rsid w:val="00806C1B"/>
    <w:rsid w:val="00811715"/>
    <w:rsid w:val="0081191A"/>
    <w:rsid w:val="00815291"/>
    <w:rsid w:val="008173DA"/>
    <w:rsid w:val="00830A23"/>
    <w:rsid w:val="00831E58"/>
    <w:rsid w:val="00832A79"/>
    <w:rsid w:val="0083383C"/>
    <w:rsid w:val="008351C4"/>
    <w:rsid w:val="00837DE1"/>
    <w:rsid w:val="008419EB"/>
    <w:rsid w:val="00841ACE"/>
    <w:rsid w:val="008437EA"/>
    <w:rsid w:val="00844B52"/>
    <w:rsid w:val="00846C0B"/>
    <w:rsid w:val="00851742"/>
    <w:rsid w:val="00853A43"/>
    <w:rsid w:val="00853F9E"/>
    <w:rsid w:val="0085699E"/>
    <w:rsid w:val="00871BCF"/>
    <w:rsid w:val="00872BAB"/>
    <w:rsid w:val="008762C0"/>
    <w:rsid w:val="00884907"/>
    <w:rsid w:val="00886486"/>
    <w:rsid w:val="008A154A"/>
    <w:rsid w:val="008A3603"/>
    <w:rsid w:val="008A5845"/>
    <w:rsid w:val="008B2784"/>
    <w:rsid w:val="008C4D98"/>
    <w:rsid w:val="008C709A"/>
    <w:rsid w:val="008D5EAF"/>
    <w:rsid w:val="008E0F80"/>
    <w:rsid w:val="008E680E"/>
    <w:rsid w:val="008F0F5B"/>
    <w:rsid w:val="008F1E46"/>
    <w:rsid w:val="00904946"/>
    <w:rsid w:val="0090602B"/>
    <w:rsid w:val="009214E4"/>
    <w:rsid w:val="00947C55"/>
    <w:rsid w:val="00954AD8"/>
    <w:rsid w:val="009579FC"/>
    <w:rsid w:val="00962C28"/>
    <w:rsid w:val="009640EA"/>
    <w:rsid w:val="00964BA3"/>
    <w:rsid w:val="00964E27"/>
    <w:rsid w:val="00970525"/>
    <w:rsid w:val="00972728"/>
    <w:rsid w:val="00975497"/>
    <w:rsid w:val="009765AB"/>
    <w:rsid w:val="00982936"/>
    <w:rsid w:val="00984D2F"/>
    <w:rsid w:val="0099205F"/>
    <w:rsid w:val="009920AB"/>
    <w:rsid w:val="009932D3"/>
    <w:rsid w:val="009A3175"/>
    <w:rsid w:val="009A444A"/>
    <w:rsid w:val="009B0130"/>
    <w:rsid w:val="009B3A3F"/>
    <w:rsid w:val="009C1F40"/>
    <w:rsid w:val="009C275C"/>
    <w:rsid w:val="009C2BEE"/>
    <w:rsid w:val="009D1170"/>
    <w:rsid w:val="009D2B86"/>
    <w:rsid w:val="009D4A2E"/>
    <w:rsid w:val="009D5F15"/>
    <w:rsid w:val="009E03B1"/>
    <w:rsid w:val="009E20C7"/>
    <w:rsid w:val="009F4523"/>
    <w:rsid w:val="00A06741"/>
    <w:rsid w:val="00A10C26"/>
    <w:rsid w:val="00A139D7"/>
    <w:rsid w:val="00A17366"/>
    <w:rsid w:val="00A17A1C"/>
    <w:rsid w:val="00A20791"/>
    <w:rsid w:val="00A2189F"/>
    <w:rsid w:val="00A26AFD"/>
    <w:rsid w:val="00A27411"/>
    <w:rsid w:val="00A2754D"/>
    <w:rsid w:val="00A3124C"/>
    <w:rsid w:val="00A31559"/>
    <w:rsid w:val="00A344C3"/>
    <w:rsid w:val="00A35D91"/>
    <w:rsid w:val="00A41D63"/>
    <w:rsid w:val="00A41F6A"/>
    <w:rsid w:val="00A41FE5"/>
    <w:rsid w:val="00A44D23"/>
    <w:rsid w:val="00A453FC"/>
    <w:rsid w:val="00A4774C"/>
    <w:rsid w:val="00A502C5"/>
    <w:rsid w:val="00A55624"/>
    <w:rsid w:val="00A62CC7"/>
    <w:rsid w:val="00A67741"/>
    <w:rsid w:val="00A67D94"/>
    <w:rsid w:val="00A70A53"/>
    <w:rsid w:val="00A7683D"/>
    <w:rsid w:val="00A8021F"/>
    <w:rsid w:val="00A80D99"/>
    <w:rsid w:val="00A8319E"/>
    <w:rsid w:val="00A8449F"/>
    <w:rsid w:val="00A85F3E"/>
    <w:rsid w:val="00A87C47"/>
    <w:rsid w:val="00A91BEF"/>
    <w:rsid w:val="00A92E69"/>
    <w:rsid w:val="00A9346D"/>
    <w:rsid w:val="00A9415F"/>
    <w:rsid w:val="00AA44B1"/>
    <w:rsid w:val="00AA7405"/>
    <w:rsid w:val="00AA7CD3"/>
    <w:rsid w:val="00AB1B34"/>
    <w:rsid w:val="00AB7595"/>
    <w:rsid w:val="00AC277B"/>
    <w:rsid w:val="00AD141E"/>
    <w:rsid w:val="00AD1806"/>
    <w:rsid w:val="00AD29A6"/>
    <w:rsid w:val="00AD373D"/>
    <w:rsid w:val="00AD406C"/>
    <w:rsid w:val="00AD411A"/>
    <w:rsid w:val="00AD4442"/>
    <w:rsid w:val="00AE7CC7"/>
    <w:rsid w:val="00AF02B0"/>
    <w:rsid w:val="00B00A8B"/>
    <w:rsid w:val="00B026EE"/>
    <w:rsid w:val="00B03695"/>
    <w:rsid w:val="00B07221"/>
    <w:rsid w:val="00B13F7C"/>
    <w:rsid w:val="00B15605"/>
    <w:rsid w:val="00B1562C"/>
    <w:rsid w:val="00B15A98"/>
    <w:rsid w:val="00B1706E"/>
    <w:rsid w:val="00B20B84"/>
    <w:rsid w:val="00B24701"/>
    <w:rsid w:val="00B25B66"/>
    <w:rsid w:val="00B503F1"/>
    <w:rsid w:val="00B50CD1"/>
    <w:rsid w:val="00B54B3A"/>
    <w:rsid w:val="00B54D6F"/>
    <w:rsid w:val="00B54DCF"/>
    <w:rsid w:val="00B55096"/>
    <w:rsid w:val="00B55F00"/>
    <w:rsid w:val="00B63FA8"/>
    <w:rsid w:val="00B67CCE"/>
    <w:rsid w:val="00B71188"/>
    <w:rsid w:val="00B71D50"/>
    <w:rsid w:val="00B71D95"/>
    <w:rsid w:val="00B771C9"/>
    <w:rsid w:val="00B80B28"/>
    <w:rsid w:val="00B91A42"/>
    <w:rsid w:val="00B91B67"/>
    <w:rsid w:val="00B91BCD"/>
    <w:rsid w:val="00B94571"/>
    <w:rsid w:val="00BA4B5C"/>
    <w:rsid w:val="00BA5134"/>
    <w:rsid w:val="00BA7641"/>
    <w:rsid w:val="00BC0324"/>
    <w:rsid w:val="00BC2F9A"/>
    <w:rsid w:val="00BC5C42"/>
    <w:rsid w:val="00BC6691"/>
    <w:rsid w:val="00BD2154"/>
    <w:rsid w:val="00BD2ED8"/>
    <w:rsid w:val="00BE1944"/>
    <w:rsid w:val="00BE5A0E"/>
    <w:rsid w:val="00BE703D"/>
    <w:rsid w:val="00BE7B4F"/>
    <w:rsid w:val="00BF3063"/>
    <w:rsid w:val="00BF432C"/>
    <w:rsid w:val="00BF5CBE"/>
    <w:rsid w:val="00BF7FC6"/>
    <w:rsid w:val="00C013DF"/>
    <w:rsid w:val="00C0728D"/>
    <w:rsid w:val="00C10D3B"/>
    <w:rsid w:val="00C1142A"/>
    <w:rsid w:val="00C13815"/>
    <w:rsid w:val="00C16358"/>
    <w:rsid w:val="00C208BC"/>
    <w:rsid w:val="00C24F31"/>
    <w:rsid w:val="00C27C0F"/>
    <w:rsid w:val="00C307B8"/>
    <w:rsid w:val="00C31388"/>
    <w:rsid w:val="00C31C89"/>
    <w:rsid w:val="00C334E7"/>
    <w:rsid w:val="00C3446F"/>
    <w:rsid w:val="00C4075D"/>
    <w:rsid w:val="00C41CAA"/>
    <w:rsid w:val="00C44522"/>
    <w:rsid w:val="00C45EED"/>
    <w:rsid w:val="00C4625D"/>
    <w:rsid w:val="00C46E7A"/>
    <w:rsid w:val="00C50A8A"/>
    <w:rsid w:val="00C53F22"/>
    <w:rsid w:val="00C607C4"/>
    <w:rsid w:val="00C6119D"/>
    <w:rsid w:val="00C62945"/>
    <w:rsid w:val="00C632F6"/>
    <w:rsid w:val="00C65F94"/>
    <w:rsid w:val="00C70094"/>
    <w:rsid w:val="00C70151"/>
    <w:rsid w:val="00C704E3"/>
    <w:rsid w:val="00C70E10"/>
    <w:rsid w:val="00C73D14"/>
    <w:rsid w:val="00C73D51"/>
    <w:rsid w:val="00C85324"/>
    <w:rsid w:val="00C87433"/>
    <w:rsid w:val="00C93DA1"/>
    <w:rsid w:val="00C9742A"/>
    <w:rsid w:val="00CA663F"/>
    <w:rsid w:val="00CA6A1B"/>
    <w:rsid w:val="00CA7637"/>
    <w:rsid w:val="00CB15D2"/>
    <w:rsid w:val="00CB175D"/>
    <w:rsid w:val="00CB51C1"/>
    <w:rsid w:val="00CB5E17"/>
    <w:rsid w:val="00CC0EBC"/>
    <w:rsid w:val="00CC4151"/>
    <w:rsid w:val="00CD2C0A"/>
    <w:rsid w:val="00CD30C3"/>
    <w:rsid w:val="00CD494F"/>
    <w:rsid w:val="00CD4C7A"/>
    <w:rsid w:val="00CD5152"/>
    <w:rsid w:val="00CD6DE5"/>
    <w:rsid w:val="00CE09C5"/>
    <w:rsid w:val="00CE0C49"/>
    <w:rsid w:val="00CE14F7"/>
    <w:rsid w:val="00CE35EA"/>
    <w:rsid w:val="00CE6D46"/>
    <w:rsid w:val="00CE7144"/>
    <w:rsid w:val="00CF11A6"/>
    <w:rsid w:val="00CF38F0"/>
    <w:rsid w:val="00D02272"/>
    <w:rsid w:val="00D028D1"/>
    <w:rsid w:val="00D02E4D"/>
    <w:rsid w:val="00D043D4"/>
    <w:rsid w:val="00D05EFF"/>
    <w:rsid w:val="00D1106E"/>
    <w:rsid w:val="00D14159"/>
    <w:rsid w:val="00D165FA"/>
    <w:rsid w:val="00D16F88"/>
    <w:rsid w:val="00D31E7D"/>
    <w:rsid w:val="00D32013"/>
    <w:rsid w:val="00D36DE8"/>
    <w:rsid w:val="00D37A8C"/>
    <w:rsid w:val="00D40D71"/>
    <w:rsid w:val="00D4457F"/>
    <w:rsid w:val="00D457CD"/>
    <w:rsid w:val="00D4589C"/>
    <w:rsid w:val="00D509FB"/>
    <w:rsid w:val="00D53957"/>
    <w:rsid w:val="00D547B2"/>
    <w:rsid w:val="00D6466D"/>
    <w:rsid w:val="00D71220"/>
    <w:rsid w:val="00D71865"/>
    <w:rsid w:val="00D7420A"/>
    <w:rsid w:val="00D816D5"/>
    <w:rsid w:val="00D83B99"/>
    <w:rsid w:val="00DA0B84"/>
    <w:rsid w:val="00DA4B69"/>
    <w:rsid w:val="00DA4DBD"/>
    <w:rsid w:val="00DB3EFD"/>
    <w:rsid w:val="00DC1341"/>
    <w:rsid w:val="00DC2FF8"/>
    <w:rsid w:val="00DC5A70"/>
    <w:rsid w:val="00DD486B"/>
    <w:rsid w:val="00DD6DB0"/>
    <w:rsid w:val="00DE27DF"/>
    <w:rsid w:val="00DE4B17"/>
    <w:rsid w:val="00DF5C04"/>
    <w:rsid w:val="00E07713"/>
    <w:rsid w:val="00E20398"/>
    <w:rsid w:val="00E2295A"/>
    <w:rsid w:val="00E25AFA"/>
    <w:rsid w:val="00E2668E"/>
    <w:rsid w:val="00E36D31"/>
    <w:rsid w:val="00E40788"/>
    <w:rsid w:val="00E42A80"/>
    <w:rsid w:val="00E43116"/>
    <w:rsid w:val="00E46DD6"/>
    <w:rsid w:val="00E543DE"/>
    <w:rsid w:val="00E6167C"/>
    <w:rsid w:val="00E662B7"/>
    <w:rsid w:val="00E71E8E"/>
    <w:rsid w:val="00E72A8B"/>
    <w:rsid w:val="00E72D82"/>
    <w:rsid w:val="00E73BAF"/>
    <w:rsid w:val="00E763F4"/>
    <w:rsid w:val="00E77C60"/>
    <w:rsid w:val="00E805EF"/>
    <w:rsid w:val="00E819C0"/>
    <w:rsid w:val="00E82789"/>
    <w:rsid w:val="00E85EC0"/>
    <w:rsid w:val="00E867F5"/>
    <w:rsid w:val="00E91813"/>
    <w:rsid w:val="00E92167"/>
    <w:rsid w:val="00EB2620"/>
    <w:rsid w:val="00EB3A47"/>
    <w:rsid w:val="00EB723D"/>
    <w:rsid w:val="00EB7619"/>
    <w:rsid w:val="00EC0064"/>
    <w:rsid w:val="00EC458E"/>
    <w:rsid w:val="00EC5A10"/>
    <w:rsid w:val="00EC6730"/>
    <w:rsid w:val="00EC7476"/>
    <w:rsid w:val="00ED034D"/>
    <w:rsid w:val="00ED2EDE"/>
    <w:rsid w:val="00ED3FDA"/>
    <w:rsid w:val="00EE14CA"/>
    <w:rsid w:val="00EE554F"/>
    <w:rsid w:val="00EE5834"/>
    <w:rsid w:val="00EE5870"/>
    <w:rsid w:val="00F01FDA"/>
    <w:rsid w:val="00F04A0E"/>
    <w:rsid w:val="00F05E1F"/>
    <w:rsid w:val="00F06050"/>
    <w:rsid w:val="00F13243"/>
    <w:rsid w:val="00F141AF"/>
    <w:rsid w:val="00F22B45"/>
    <w:rsid w:val="00F23C67"/>
    <w:rsid w:val="00F300DC"/>
    <w:rsid w:val="00F328AC"/>
    <w:rsid w:val="00F42B69"/>
    <w:rsid w:val="00F47AFF"/>
    <w:rsid w:val="00F5583C"/>
    <w:rsid w:val="00F56EEB"/>
    <w:rsid w:val="00F63621"/>
    <w:rsid w:val="00F65C69"/>
    <w:rsid w:val="00F720BB"/>
    <w:rsid w:val="00F774EB"/>
    <w:rsid w:val="00F81496"/>
    <w:rsid w:val="00F822F7"/>
    <w:rsid w:val="00F90E36"/>
    <w:rsid w:val="00FA33AE"/>
    <w:rsid w:val="00FA388B"/>
    <w:rsid w:val="00FA38DD"/>
    <w:rsid w:val="00FA6C16"/>
    <w:rsid w:val="00FB0361"/>
    <w:rsid w:val="00FB2076"/>
    <w:rsid w:val="00FB2609"/>
    <w:rsid w:val="00FB626D"/>
    <w:rsid w:val="00FC11E6"/>
    <w:rsid w:val="00FC48A1"/>
    <w:rsid w:val="00FC4B83"/>
    <w:rsid w:val="00FC723F"/>
    <w:rsid w:val="00FD3AF9"/>
    <w:rsid w:val="00FD42A2"/>
    <w:rsid w:val="00FD5B28"/>
    <w:rsid w:val="00FE29B7"/>
    <w:rsid w:val="00FE7F26"/>
    <w:rsid w:val="00FF5686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4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96D80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after="120" w:line="312" w:lineRule="auto"/>
      <w:ind w:left="6530"/>
    </w:pPr>
    <w:rPr>
      <w:rFonts w:ascii="Arial" w:hAnsi="Arial"/>
      <w:color w:val="365F91" w:themeColor="accent1" w:themeShade="BF"/>
      <w:sz w:val="32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5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496D80"/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96D80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after="120" w:line="312" w:lineRule="auto"/>
      <w:ind w:left="6530"/>
    </w:pPr>
    <w:rPr>
      <w:rFonts w:ascii="Arial" w:hAnsi="Arial"/>
      <w:color w:val="365F91" w:themeColor="accent1" w:themeShade="BF"/>
      <w:sz w:val="32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5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496D80"/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28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6188-2919-481C-BDE6-19E1AE14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1527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Tomášek</cp:lastModifiedBy>
  <cp:revision>94</cp:revision>
  <dcterms:created xsi:type="dcterms:W3CDTF">2017-05-16T16:04:00Z</dcterms:created>
  <dcterms:modified xsi:type="dcterms:W3CDTF">2017-06-02T11:28:00Z</dcterms:modified>
</cp:coreProperties>
</file>